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C63E" w14:textId="1DEFA821" w:rsidR="00A96189" w:rsidRPr="000D5994" w:rsidRDefault="00A96189" w:rsidP="00A96189">
      <w:pPr>
        <w:shd w:val="clear" w:color="auto" w:fill="FFFFFF"/>
        <w:spacing w:after="0" w:line="240" w:lineRule="auto"/>
        <w:jc w:val="right"/>
        <w:rPr>
          <w:rFonts w:ascii="Tahoma" w:eastAsia="Times New Roman" w:hAnsi="Tahoma" w:cs="Tahoma"/>
          <w:b/>
          <w:bCs/>
          <w:sz w:val="24"/>
          <w:szCs w:val="24"/>
        </w:rPr>
      </w:pPr>
      <w:r w:rsidRPr="000D5994">
        <w:rPr>
          <w:rFonts w:ascii="Tahoma" w:eastAsia="Times New Roman" w:hAnsi="Tahoma" w:cs="Tahoma"/>
          <w:b/>
          <w:bCs/>
          <w:sz w:val="24"/>
          <w:szCs w:val="24"/>
        </w:rPr>
        <w:t>ANNEX A</w:t>
      </w:r>
    </w:p>
    <w:p w14:paraId="0E11C1D9" w14:textId="69A606CC" w:rsidR="003D6298" w:rsidRPr="000D5994" w:rsidRDefault="003D6298" w:rsidP="00A96189">
      <w:pPr>
        <w:shd w:val="clear" w:color="auto" w:fill="FFFFFF"/>
        <w:spacing w:after="0" w:line="240" w:lineRule="auto"/>
        <w:jc w:val="right"/>
        <w:rPr>
          <w:rFonts w:ascii="Tahoma" w:eastAsia="Times New Roman" w:hAnsi="Tahoma" w:cs="Tahoma"/>
          <w:b/>
          <w:bCs/>
          <w:sz w:val="24"/>
          <w:szCs w:val="24"/>
        </w:rPr>
      </w:pPr>
    </w:p>
    <w:p w14:paraId="215FB2C0" w14:textId="68283A38" w:rsidR="003D6298" w:rsidRPr="000D5994" w:rsidRDefault="003D6298" w:rsidP="003D6298">
      <w:pPr>
        <w:shd w:val="clear" w:color="auto" w:fill="FFFFFF"/>
        <w:spacing w:after="0" w:line="240" w:lineRule="auto"/>
        <w:jc w:val="center"/>
        <w:rPr>
          <w:rFonts w:ascii="Tahoma" w:eastAsia="Times New Roman" w:hAnsi="Tahoma" w:cs="Tahoma"/>
          <w:b/>
          <w:bCs/>
          <w:sz w:val="24"/>
          <w:szCs w:val="24"/>
        </w:rPr>
      </w:pPr>
    </w:p>
    <w:p w14:paraId="07FDAF1D" w14:textId="3AC1FCFF" w:rsidR="0083004D" w:rsidRPr="000D5994" w:rsidRDefault="003D6298" w:rsidP="00A619B5">
      <w:pPr>
        <w:shd w:val="clear" w:color="auto" w:fill="FFFFFF"/>
        <w:spacing w:after="0" w:line="240" w:lineRule="auto"/>
        <w:jc w:val="center"/>
        <w:rPr>
          <w:rFonts w:ascii="Tahoma" w:hAnsi="Tahoma" w:cs="Tahoma"/>
          <w:b/>
          <w:bCs/>
          <w:sz w:val="24"/>
          <w:szCs w:val="24"/>
        </w:rPr>
      </w:pPr>
      <w:r w:rsidRPr="000D5994">
        <w:rPr>
          <w:rFonts w:ascii="Tahoma" w:hAnsi="Tahoma" w:cs="Tahoma"/>
          <w:b/>
          <w:bCs/>
          <w:sz w:val="24"/>
          <w:szCs w:val="24"/>
        </w:rPr>
        <w:t xml:space="preserve">Matrix </w:t>
      </w:r>
      <w:r w:rsidR="001F33BF" w:rsidRPr="000D5994">
        <w:rPr>
          <w:rFonts w:ascii="Tahoma" w:hAnsi="Tahoma" w:cs="Tahoma"/>
          <w:b/>
          <w:bCs/>
          <w:sz w:val="24"/>
          <w:szCs w:val="24"/>
        </w:rPr>
        <w:t xml:space="preserve">on </w:t>
      </w:r>
      <w:r w:rsidR="009B4AD3" w:rsidRPr="000D5994">
        <w:rPr>
          <w:rFonts w:ascii="Tahoma" w:hAnsi="Tahoma" w:cs="Tahoma"/>
          <w:b/>
          <w:bCs/>
          <w:sz w:val="24"/>
          <w:szCs w:val="24"/>
        </w:rPr>
        <w:t>the</w:t>
      </w:r>
      <w:r w:rsidRPr="000D5994">
        <w:rPr>
          <w:rFonts w:ascii="Tahoma" w:hAnsi="Tahoma" w:cs="Tahoma"/>
          <w:b/>
          <w:bCs/>
          <w:sz w:val="24"/>
          <w:szCs w:val="24"/>
        </w:rPr>
        <w:t xml:space="preserve"> Unbundling of Programs, </w:t>
      </w:r>
      <w:r w:rsidR="00D4032C" w:rsidRPr="000D5994">
        <w:rPr>
          <w:rFonts w:ascii="Tahoma" w:hAnsi="Tahoma" w:cs="Tahoma"/>
          <w:b/>
          <w:bCs/>
          <w:sz w:val="24"/>
          <w:szCs w:val="24"/>
        </w:rPr>
        <w:t>Projects, and Activities (PPAs</w:t>
      </w:r>
      <w:r w:rsidRPr="000D5994">
        <w:rPr>
          <w:rFonts w:ascii="Tahoma" w:hAnsi="Tahoma" w:cs="Tahoma"/>
          <w:b/>
          <w:bCs/>
          <w:sz w:val="24"/>
          <w:szCs w:val="24"/>
        </w:rPr>
        <w:t xml:space="preserve">) of the National Government Agencies (NGAs) </w:t>
      </w:r>
    </w:p>
    <w:p w14:paraId="6A4E7100" w14:textId="1AFB6CAC" w:rsidR="003D6298" w:rsidRPr="000D5994" w:rsidRDefault="003D6298" w:rsidP="00A619B5">
      <w:pPr>
        <w:shd w:val="clear" w:color="auto" w:fill="FFFFFF"/>
        <w:spacing w:after="0" w:line="240" w:lineRule="auto"/>
        <w:jc w:val="center"/>
        <w:rPr>
          <w:rFonts w:ascii="Tahoma" w:hAnsi="Tahoma" w:cs="Tahoma"/>
          <w:b/>
          <w:bCs/>
          <w:sz w:val="24"/>
          <w:szCs w:val="24"/>
        </w:rPr>
      </w:pPr>
      <w:r w:rsidRPr="000D5994">
        <w:rPr>
          <w:rFonts w:ascii="Tahoma" w:hAnsi="Tahoma" w:cs="Tahoma"/>
          <w:b/>
          <w:bCs/>
          <w:sz w:val="24"/>
          <w:szCs w:val="24"/>
        </w:rPr>
        <w:t>to Different Levels of Government</w:t>
      </w:r>
    </w:p>
    <w:p w14:paraId="77F33262" w14:textId="6DC9C926" w:rsidR="00A96189" w:rsidRPr="000D5994" w:rsidRDefault="00A96189" w:rsidP="00A96189">
      <w:pPr>
        <w:shd w:val="clear" w:color="auto" w:fill="FFFFFF"/>
        <w:spacing w:after="0" w:line="240" w:lineRule="auto"/>
        <w:rPr>
          <w:rFonts w:ascii="Tahoma" w:eastAsia="Times New Roman" w:hAnsi="Tahoma" w:cs="Tahoma"/>
          <w:b/>
          <w:bCs/>
          <w:sz w:val="24"/>
          <w:szCs w:val="24"/>
        </w:rPr>
      </w:pPr>
    </w:p>
    <w:p w14:paraId="7136A459" w14:textId="77777777" w:rsidR="005C7706" w:rsidRPr="000D5994" w:rsidRDefault="005C7706" w:rsidP="00A96189">
      <w:pPr>
        <w:shd w:val="clear" w:color="auto" w:fill="FFFFFF"/>
        <w:spacing w:after="0" w:line="240" w:lineRule="auto"/>
        <w:rPr>
          <w:rFonts w:ascii="Tahoma" w:eastAsia="Times New Roman" w:hAnsi="Tahoma" w:cs="Tahoma"/>
          <w:b/>
          <w:bCs/>
          <w:sz w:val="24"/>
          <w:szCs w:val="24"/>
        </w:rPr>
      </w:pPr>
    </w:p>
    <w:p w14:paraId="6DF8B717" w14:textId="77777777" w:rsidR="003D6298" w:rsidRPr="000D5994" w:rsidRDefault="003D6298" w:rsidP="003D6298">
      <w:pPr>
        <w:spacing w:after="0" w:line="240" w:lineRule="auto"/>
        <w:jc w:val="center"/>
        <w:rPr>
          <w:rFonts w:ascii="Tahoma" w:eastAsia="Times New Roman" w:hAnsi="Tahoma" w:cs="Tahoma"/>
          <w:b/>
          <w:bCs/>
          <w:sz w:val="28"/>
          <w:szCs w:val="28"/>
        </w:rPr>
      </w:pPr>
      <w:r w:rsidRPr="000D5994">
        <w:rPr>
          <w:rFonts w:ascii="Tahoma" w:eastAsia="Times New Roman" w:hAnsi="Tahoma" w:cs="Tahoma"/>
          <w:b/>
          <w:bCs/>
          <w:sz w:val="28"/>
          <w:szCs w:val="28"/>
        </w:rPr>
        <w:t>[</w:t>
      </w:r>
      <w:r w:rsidRPr="000D5994">
        <w:rPr>
          <w:rFonts w:ascii="Tahoma" w:eastAsia="Times New Roman" w:hAnsi="Tahoma" w:cs="Tahoma"/>
          <w:b/>
          <w:bCs/>
          <w:sz w:val="28"/>
          <w:szCs w:val="28"/>
          <w:u w:val="single"/>
        </w:rPr>
        <w:t>Department/Agency/GOCC</w:t>
      </w:r>
      <w:r w:rsidRPr="000D5994">
        <w:rPr>
          <w:rFonts w:ascii="Tahoma" w:eastAsia="Times New Roman" w:hAnsi="Tahoma" w:cs="Tahoma"/>
          <w:b/>
          <w:bCs/>
          <w:sz w:val="28"/>
          <w:szCs w:val="28"/>
        </w:rPr>
        <w:t>]</w:t>
      </w:r>
    </w:p>
    <w:p w14:paraId="19CD136A" w14:textId="77777777" w:rsidR="00C27E27" w:rsidRPr="000D5994" w:rsidRDefault="00C27E27">
      <w:pPr>
        <w:spacing w:after="0" w:line="240" w:lineRule="auto"/>
        <w:rPr>
          <w:rFonts w:ascii="Tahoma" w:eastAsia="Times New Roman" w:hAnsi="Tahoma" w:cs="Tahoma"/>
          <w:sz w:val="24"/>
          <w:szCs w:val="24"/>
        </w:rPr>
      </w:pPr>
    </w:p>
    <w:p w14:paraId="35ACCB84" w14:textId="77777777" w:rsidR="00B85C5C" w:rsidRPr="000D5994" w:rsidRDefault="00B85C5C" w:rsidP="00C27E27">
      <w:pPr>
        <w:shd w:val="clear" w:color="auto" w:fill="FFFFFF"/>
        <w:spacing w:after="0" w:line="240" w:lineRule="auto"/>
        <w:jc w:val="right"/>
        <w:rPr>
          <w:rFonts w:ascii="Tahoma" w:eastAsia="Times New Roman" w:hAnsi="Tahoma" w:cs="Tahoma"/>
          <w:b/>
          <w:bCs/>
          <w:sz w:val="24"/>
          <w:szCs w:val="24"/>
        </w:rPr>
      </w:pPr>
    </w:p>
    <w:tbl>
      <w:tblPr>
        <w:tblStyle w:val="TableGrid"/>
        <w:tblW w:w="17998" w:type="dxa"/>
        <w:jc w:val="center"/>
        <w:tblLook w:val="04A0" w:firstRow="1" w:lastRow="0" w:firstColumn="1" w:lastColumn="0" w:noHBand="0" w:noVBand="1"/>
      </w:tblPr>
      <w:tblGrid>
        <w:gridCol w:w="407"/>
        <w:gridCol w:w="406"/>
        <w:gridCol w:w="4037"/>
        <w:gridCol w:w="749"/>
        <w:gridCol w:w="803"/>
        <w:gridCol w:w="802"/>
        <w:gridCol w:w="790"/>
        <w:gridCol w:w="817"/>
        <w:gridCol w:w="1674"/>
        <w:gridCol w:w="2085"/>
        <w:gridCol w:w="5428"/>
      </w:tblGrid>
      <w:tr w:rsidR="000D5994" w:rsidRPr="000D5994" w14:paraId="7FF6CE34" w14:textId="77777777" w:rsidTr="00FE2933">
        <w:trPr>
          <w:trHeight w:val="489"/>
          <w:tblHeader/>
          <w:jc w:val="center"/>
        </w:trPr>
        <w:tc>
          <w:tcPr>
            <w:tcW w:w="4850"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49AB50" w14:textId="1FC147DE" w:rsidR="00AA4FA2" w:rsidRPr="000D5994" w:rsidRDefault="00AA4FA2">
            <w:pPr>
              <w:pStyle w:val="ListParagraph"/>
              <w:spacing w:after="0" w:line="240" w:lineRule="auto"/>
              <w:ind w:left="0"/>
              <w:jc w:val="center"/>
              <w:rPr>
                <w:rFonts w:ascii="Tahoma" w:eastAsiaTheme="minorHAnsi" w:hAnsi="Tahoma" w:cs="Tahoma"/>
                <w:b/>
                <w:bCs/>
                <w:sz w:val="20"/>
                <w:szCs w:val="20"/>
              </w:rPr>
            </w:pPr>
            <w:r w:rsidRPr="000D5994">
              <w:rPr>
                <w:rFonts w:ascii="Tahoma" w:eastAsiaTheme="minorHAnsi" w:hAnsi="Tahoma" w:cs="Tahoma"/>
                <w:b/>
                <w:bCs/>
                <w:sz w:val="20"/>
                <w:szCs w:val="20"/>
              </w:rPr>
              <w:t>Function</w:t>
            </w:r>
            <w:r w:rsidRPr="000D5994" w:rsidDel="00E02722">
              <w:rPr>
                <w:rFonts w:ascii="Tahoma" w:eastAsiaTheme="minorHAnsi" w:hAnsi="Tahoma" w:cs="Tahoma"/>
                <w:b/>
                <w:bCs/>
                <w:sz w:val="20"/>
                <w:szCs w:val="20"/>
                <w:vertAlign w:val="superscript"/>
              </w:rPr>
              <w:t xml:space="preserve"> </w:t>
            </w:r>
            <w:r w:rsidRPr="000D5994">
              <w:rPr>
                <w:rFonts w:ascii="Tahoma" w:eastAsiaTheme="minorHAnsi" w:hAnsi="Tahoma" w:cs="Tahoma"/>
                <w:b/>
                <w:bCs/>
                <w:sz w:val="20"/>
                <w:szCs w:val="20"/>
              </w:rPr>
              <w:t>/Service/Facility/</w:t>
            </w:r>
          </w:p>
          <w:p w14:paraId="1D987E67" w14:textId="48AA462E" w:rsidR="00AA4FA2" w:rsidRPr="000D5994" w:rsidRDefault="00AA4FA2">
            <w:pPr>
              <w:pStyle w:val="ListParagraph"/>
              <w:spacing w:after="0" w:line="240" w:lineRule="auto"/>
              <w:ind w:left="0"/>
              <w:jc w:val="center"/>
              <w:rPr>
                <w:rFonts w:ascii="Tahoma" w:eastAsiaTheme="minorHAnsi" w:hAnsi="Tahoma" w:cs="Tahoma"/>
                <w:b/>
                <w:bCs/>
                <w:sz w:val="20"/>
                <w:szCs w:val="20"/>
                <w:vertAlign w:val="superscript"/>
              </w:rPr>
            </w:pPr>
            <w:r w:rsidRPr="000D5994">
              <w:rPr>
                <w:rFonts w:ascii="Tahoma" w:hAnsi="Tahoma" w:cs="Tahoma"/>
                <w:b/>
                <w:bCs/>
                <w:sz w:val="20"/>
                <w:szCs w:val="20"/>
              </w:rPr>
              <w:t>Program/Project/Activity</w:t>
            </w:r>
          </w:p>
          <w:p w14:paraId="7E3600F1" w14:textId="4DE2E620" w:rsidR="00AA4FA2" w:rsidRPr="000D5994" w:rsidRDefault="00AA4FA2">
            <w:pPr>
              <w:pStyle w:val="ListParagraph"/>
              <w:spacing w:after="0" w:line="240" w:lineRule="auto"/>
              <w:ind w:left="0"/>
              <w:jc w:val="center"/>
              <w:rPr>
                <w:rFonts w:ascii="Tahoma" w:hAnsi="Tahoma" w:cs="Tahoma"/>
                <w:b/>
                <w:bCs/>
                <w:sz w:val="20"/>
                <w:szCs w:val="20"/>
              </w:rPr>
            </w:pPr>
            <w:r w:rsidRPr="000D5994" w:rsidDel="009B4AD3">
              <w:rPr>
                <w:rFonts w:ascii="Tahoma" w:hAnsi="Tahoma" w:cs="Tahoma"/>
                <w:b/>
                <w:bCs/>
                <w:sz w:val="20"/>
                <w:szCs w:val="20"/>
              </w:rPr>
              <w:t xml:space="preserve"> </w:t>
            </w:r>
            <w:r w:rsidRPr="000D5994">
              <w:rPr>
                <w:rFonts w:ascii="Tahoma" w:hAnsi="Tahoma" w:cs="Tahoma"/>
                <w:b/>
                <w:bCs/>
                <w:sz w:val="20"/>
                <w:szCs w:val="20"/>
              </w:rPr>
              <w:t>[1]</w:t>
            </w:r>
          </w:p>
        </w:tc>
        <w:tc>
          <w:tcPr>
            <w:tcW w:w="3961"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8CF2159" w14:textId="77777777" w:rsidR="00AA4FA2" w:rsidRPr="000D5994" w:rsidRDefault="00AA4FA2">
            <w:pPr>
              <w:pStyle w:val="ListParagraph"/>
              <w:spacing w:after="0" w:line="240" w:lineRule="auto"/>
              <w:ind w:left="0"/>
              <w:jc w:val="center"/>
              <w:rPr>
                <w:rFonts w:ascii="Tahoma" w:hAnsi="Tahoma" w:cs="Tahoma"/>
                <w:b/>
                <w:bCs/>
                <w:sz w:val="20"/>
                <w:szCs w:val="20"/>
              </w:rPr>
            </w:pPr>
          </w:p>
          <w:p w14:paraId="3D3F40A7" w14:textId="03992FD8" w:rsidR="00AA4FA2" w:rsidRPr="000D5994" w:rsidRDefault="00AA4FA2" w:rsidP="000B18D1">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Assignment per Level of Government</w:t>
            </w:r>
          </w:p>
          <w:p w14:paraId="3E531F65" w14:textId="77777777" w:rsidR="00B338F5" w:rsidRPr="000D5994" w:rsidRDefault="00AA4FA2" w:rsidP="000B18D1">
            <w:pPr>
              <w:pStyle w:val="ListParagraph"/>
              <w:spacing w:after="0" w:line="240" w:lineRule="auto"/>
              <w:ind w:left="0"/>
              <w:jc w:val="center"/>
              <w:rPr>
                <w:rFonts w:ascii="Tahoma" w:hAnsi="Tahoma" w:cs="Tahoma"/>
                <w:b/>
                <w:bCs/>
                <w:i/>
                <w:iCs/>
                <w:sz w:val="18"/>
                <w:szCs w:val="18"/>
              </w:rPr>
            </w:pPr>
            <w:r w:rsidRPr="000D5994">
              <w:rPr>
                <w:rFonts w:ascii="Tahoma" w:hAnsi="Tahoma" w:cs="Tahoma"/>
                <w:b/>
                <w:bCs/>
                <w:i/>
                <w:iCs/>
                <w:sz w:val="18"/>
                <w:szCs w:val="18"/>
              </w:rPr>
              <w:t xml:space="preserve">(NG – National Government; </w:t>
            </w:r>
          </w:p>
          <w:p w14:paraId="4DD4D5F0" w14:textId="53389FB1" w:rsidR="00AA4FA2" w:rsidRPr="000D5994" w:rsidRDefault="00AA4FA2" w:rsidP="000B18D1">
            <w:pPr>
              <w:pStyle w:val="ListParagraph"/>
              <w:spacing w:after="0" w:line="240" w:lineRule="auto"/>
              <w:ind w:left="0"/>
              <w:jc w:val="center"/>
              <w:rPr>
                <w:rFonts w:ascii="Tahoma" w:hAnsi="Tahoma" w:cs="Tahoma"/>
                <w:b/>
                <w:bCs/>
                <w:i/>
                <w:iCs/>
                <w:sz w:val="18"/>
                <w:szCs w:val="18"/>
              </w:rPr>
            </w:pPr>
            <w:r w:rsidRPr="000D5994">
              <w:rPr>
                <w:rFonts w:ascii="Tahoma" w:hAnsi="Tahoma" w:cs="Tahoma"/>
                <w:b/>
                <w:bCs/>
                <w:i/>
                <w:iCs/>
                <w:sz w:val="18"/>
                <w:szCs w:val="18"/>
              </w:rPr>
              <w:t xml:space="preserve">P – Province; </w:t>
            </w:r>
          </w:p>
          <w:p w14:paraId="26CD25D8" w14:textId="1CF43B2C" w:rsidR="00AA4FA2" w:rsidRPr="000D5994" w:rsidRDefault="00AA4FA2">
            <w:pPr>
              <w:pStyle w:val="ListParagraph"/>
              <w:spacing w:after="0" w:line="240" w:lineRule="auto"/>
              <w:ind w:left="0"/>
              <w:jc w:val="center"/>
              <w:rPr>
                <w:rFonts w:ascii="Tahoma" w:hAnsi="Tahoma" w:cs="Tahoma"/>
                <w:b/>
                <w:bCs/>
                <w:i/>
                <w:iCs/>
                <w:sz w:val="18"/>
                <w:szCs w:val="18"/>
              </w:rPr>
            </w:pPr>
            <w:r w:rsidRPr="000D5994">
              <w:rPr>
                <w:rFonts w:ascii="Tahoma" w:hAnsi="Tahoma" w:cs="Tahoma"/>
                <w:b/>
                <w:bCs/>
                <w:i/>
                <w:iCs/>
                <w:sz w:val="18"/>
                <w:szCs w:val="18"/>
              </w:rPr>
              <w:t>C – City; M – Municipality; B – Barangay)</w:t>
            </w:r>
          </w:p>
          <w:p w14:paraId="608EC2ED" w14:textId="47532941" w:rsidR="00AA4FA2" w:rsidRPr="007B376F" w:rsidRDefault="00AA4FA2">
            <w:pPr>
              <w:pStyle w:val="ListParagraph"/>
              <w:spacing w:after="0" w:line="240" w:lineRule="auto"/>
              <w:ind w:left="0"/>
              <w:jc w:val="center"/>
              <w:rPr>
                <w:rFonts w:ascii="Tahoma" w:hAnsi="Tahoma" w:cs="Tahoma"/>
                <w:b/>
                <w:bCs/>
                <w:iCs/>
                <w:color w:val="1F4E79" w:themeColor="accent1" w:themeShade="80"/>
                <w:sz w:val="16"/>
                <w:szCs w:val="18"/>
              </w:rPr>
            </w:pPr>
            <w:r w:rsidRPr="007B376F">
              <w:rPr>
                <w:rFonts w:ascii="Tahoma" w:hAnsi="Tahoma" w:cs="Tahoma"/>
                <w:b/>
                <w:bCs/>
                <w:iCs/>
                <w:color w:val="1F4E79" w:themeColor="accent1" w:themeShade="80"/>
                <w:sz w:val="16"/>
                <w:szCs w:val="18"/>
              </w:rPr>
              <w:t xml:space="preserve">Please tick off/mark appropriate column(s). </w:t>
            </w:r>
            <w:r w:rsidRPr="007B376F">
              <w:rPr>
                <w:rFonts w:ascii="Tahoma" w:hAnsi="Tahoma" w:cs="Tahoma"/>
                <w:b/>
                <w:bCs/>
                <w:iCs/>
                <w:color w:val="1F4E79" w:themeColor="accent1" w:themeShade="80"/>
                <w:sz w:val="16"/>
                <w:szCs w:val="18"/>
                <w:u w:val="single"/>
              </w:rPr>
              <w:t>One per row only</w:t>
            </w:r>
            <w:r w:rsidRPr="007B376F">
              <w:rPr>
                <w:rFonts w:ascii="Tahoma" w:hAnsi="Tahoma" w:cs="Tahoma"/>
                <w:b/>
                <w:bCs/>
                <w:iCs/>
                <w:color w:val="1F4E79" w:themeColor="accent1" w:themeShade="80"/>
                <w:sz w:val="16"/>
                <w:szCs w:val="18"/>
              </w:rPr>
              <w:t>.</w:t>
            </w:r>
          </w:p>
          <w:p w14:paraId="3EA0211B" w14:textId="6239FDA4" w:rsidR="00AA4FA2" w:rsidRPr="000D5994" w:rsidRDefault="00AA4FA2">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[2]</w:t>
            </w:r>
          </w:p>
        </w:tc>
        <w:tc>
          <w:tcPr>
            <w:tcW w:w="1674"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45D02BDD" w14:textId="77777777" w:rsidR="00AA4FA2" w:rsidRPr="000D5994" w:rsidRDefault="00AA4FA2" w:rsidP="000B18D1">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 xml:space="preserve">Appropriation in </w:t>
            </w:r>
          </w:p>
          <w:p w14:paraId="794D6D78" w14:textId="24005DAE" w:rsidR="00AA4FA2" w:rsidRPr="000D5994" w:rsidRDefault="00AA4FA2" w:rsidP="000B18D1">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FY 202</w:t>
            </w:r>
            <w:r w:rsidR="008E2821" w:rsidRPr="008E2821">
              <w:rPr>
                <w:rFonts w:ascii="Tahoma" w:hAnsi="Tahoma" w:cs="Tahoma"/>
                <w:b/>
                <w:bCs/>
                <w:sz w:val="20"/>
                <w:szCs w:val="20"/>
              </w:rPr>
              <w:t>1</w:t>
            </w:r>
            <w:r w:rsidRPr="000D5994">
              <w:rPr>
                <w:rFonts w:ascii="Tahoma" w:hAnsi="Tahoma" w:cs="Tahoma"/>
                <w:b/>
                <w:bCs/>
                <w:sz w:val="20"/>
                <w:szCs w:val="20"/>
              </w:rPr>
              <w:t xml:space="preserve"> GAA </w:t>
            </w:r>
          </w:p>
          <w:p w14:paraId="2022EBDE" w14:textId="78B4796E" w:rsidR="00AA4FA2" w:rsidRPr="000D5994" w:rsidRDefault="00AA4FA2">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 xml:space="preserve">(in </w:t>
            </w:r>
            <w:proofErr w:type="spellStart"/>
            <w:r w:rsidRPr="000D5994">
              <w:rPr>
                <w:rFonts w:ascii="Tahoma" w:hAnsi="Tahoma" w:cs="Tahoma"/>
                <w:b/>
                <w:bCs/>
                <w:sz w:val="20"/>
                <w:szCs w:val="20"/>
              </w:rPr>
              <w:t>PhP</w:t>
            </w:r>
            <w:proofErr w:type="spellEnd"/>
            <w:r w:rsidRPr="000D5994">
              <w:rPr>
                <w:rFonts w:ascii="Tahoma" w:hAnsi="Tahoma" w:cs="Tahoma"/>
                <w:b/>
                <w:bCs/>
                <w:sz w:val="20"/>
                <w:szCs w:val="20"/>
              </w:rPr>
              <w:t xml:space="preserve"> M)</w:t>
            </w:r>
          </w:p>
          <w:p w14:paraId="4297EC27" w14:textId="77777777" w:rsidR="00AA4FA2" w:rsidRPr="000D5994" w:rsidRDefault="00AA4FA2">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[3]</w:t>
            </w:r>
          </w:p>
          <w:p w14:paraId="76BF5C11" w14:textId="1D563FBC" w:rsidR="00AA4FA2" w:rsidRPr="000D5994" w:rsidRDefault="00AA4FA2" w:rsidP="00AA4FA2">
            <w:pPr>
              <w:spacing w:after="0" w:line="240" w:lineRule="auto"/>
              <w:jc w:val="center"/>
              <w:rPr>
                <w:rFonts w:ascii="Tahoma" w:hAnsi="Tahoma" w:cs="Tahoma"/>
                <w:b/>
                <w:bCs/>
                <w:sz w:val="20"/>
                <w:szCs w:val="20"/>
              </w:rPr>
            </w:pPr>
          </w:p>
        </w:tc>
        <w:tc>
          <w:tcPr>
            <w:tcW w:w="2085"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6469E1C8" w14:textId="77777777" w:rsidR="00AA4FA2" w:rsidRPr="000D5994" w:rsidRDefault="00AA4FA2" w:rsidP="00A619B5">
            <w:pPr>
              <w:pStyle w:val="NoSpacing"/>
              <w:jc w:val="center"/>
              <w:rPr>
                <w:rFonts w:ascii="Tahoma" w:hAnsi="Tahoma" w:cs="Tahoma"/>
                <w:b/>
                <w:bCs/>
                <w:sz w:val="20"/>
                <w:szCs w:val="20"/>
              </w:rPr>
            </w:pPr>
            <w:r w:rsidRPr="000D5994">
              <w:rPr>
                <w:rFonts w:ascii="Tahoma" w:hAnsi="Tahoma" w:cs="Tahoma"/>
                <w:b/>
                <w:bCs/>
                <w:sz w:val="20"/>
                <w:szCs w:val="20"/>
              </w:rPr>
              <w:t>Legal Basis</w:t>
            </w:r>
          </w:p>
          <w:p w14:paraId="4D079C9B" w14:textId="08E801CE" w:rsidR="00AA4FA2" w:rsidRPr="000D5994" w:rsidRDefault="00AA4FA2" w:rsidP="00A619B5">
            <w:pPr>
              <w:pStyle w:val="NoSpacing"/>
              <w:jc w:val="center"/>
            </w:pPr>
            <w:r w:rsidRPr="000D5994">
              <w:rPr>
                <w:rFonts w:ascii="Tahoma" w:hAnsi="Tahoma" w:cs="Tahoma"/>
                <w:b/>
                <w:bCs/>
                <w:sz w:val="20"/>
                <w:szCs w:val="20"/>
              </w:rPr>
              <w:t>[4]</w:t>
            </w:r>
          </w:p>
        </w:tc>
        <w:tc>
          <w:tcPr>
            <w:tcW w:w="5428"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380FD62D" w14:textId="77777777" w:rsidR="00AA4FA2" w:rsidRPr="000D5994" w:rsidRDefault="00AA4FA2">
            <w:pPr>
              <w:pStyle w:val="ListParagraph"/>
              <w:spacing w:after="0" w:line="240" w:lineRule="auto"/>
              <w:ind w:left="0"/>
              <w:jc w:val="center"/>
              <w:rPr>
                <w:rFonts w:ascii="Tahoma" w:hAnsi="Tahoma" w:cs="Tahoma"/>
                <w:b/>
                <w:bCs/>
                <w:sz w:val="20"/>
                <w:szCs w:val="20"/>
              </w:rPr>
            </w:pPr>
          </w:p>
          <w:p w14:paraId="297EDAA8" w14:textId="3E8A34DA" w:rsidR="00AA4FA2" w:rsidRPr="000D5994" w:rsidRDefault="00AA4FA2">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Decentralization Principle and</w:t>
            </w:r>
          </w:p>
          <w:p w14:paraId="52985D74" w14:textId="720EC86B" w:rsidR="00AA4FA2" w:rsidRPr="000D5994" w:rsidRDefault="00AA4FA2">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Other Remarks</w:t>
            </w:r>
            <w:r w:rsidR="008D6360" w:rsidRPr="000D5994">
              <w:rPr>
                <w:rFonts w:ascii="Tahoma" w:hAnsi="Tahoma" w:cs="Tahoma"/>
                <w:b/>
                <w:bCs/>
                <w:sz w:val="20"/>
                <w:szCs w:val="20"/>
              </w:rPr>
              <w:t xml:space="preserve"> to </w:t>
            </w:r>
            <w:r w:rsidR="00ED468D" w:rsidRPr="000D5994">
              <w:rPr>
                <w:rFonts w:ascii="Tahoma" w:hAnsi="Tahoma" w:cs="Tahoma"/>
                <w:b/>
                <w:bCs/>
                <w:sz w:val="20"/>
                <w:szCs w:val="20"/>
              </w:rPr>
              <w:t>D</w:t>
            </w:r>
            <w:r w:rsidR="008D6360" w:rsidRPr="000D5994">
              <w:rPr>
                <w:rFonts w:ascii="Tahoma" w:hAnsi="Tahoma" w:cs="Tahoma"/>
                <w:b/>
                <w:bCs/>
                <w:sz w:val="20"/>
                <w:szCs w:val="20"/>
              </w:rPr>
              <w:t>elineate the PP</w:t>
            </w:r>
            <w:r w:rsidR="009D04F1" w:rsidRPr="000D5994">
              <w:rPr>
                <w:rFonts w:ascii="Tahoma" w:hAnsi="Tahoma" w:cs="Tahoma"/>
                <w:b/>
                <w:bCs/>
                <w:sz w:val="20"/>
                <w:szCs w:val="20"/>
              </w:rPr>
              <w:t xml:space="preserve">As to be </w:t>
            </w:r>
            <w:r w:rsidR="00ED468D" w:rsidRPr="000D5994">
              <w:rPr>
                <w:rFonts w:ascii="Tahoma" w:hAnsi="Tahoma" w:cs="Tahoma"/>
                <w:b/>
                <w:bCs/>
                <w:sz w:val="20"/>
                <w:szCs w:val="20"/>
              </w:rPr>
              <w:t>A</w:t>
            </w:r>
            <w:r w:rsidR="009D04F1" w:rsidRPr="000D5994">
              <w:rPr>
                <w:rFonts w:ascii="Tahoma" w:hAnsi="Tahoma" w:cs="Tahoma"/>
                <w:b/>
                <w:bCs/>
                <w:sz w:val="20"/>
                <w:szCs w:val="20"/>
              </w:rPr>
              <w:t xml:space="preserve">ssigned to </w:t>
            </w:r>
            <w:r w:rsidR="00ED468D" w:rsidRPr="000D5994">
              <w:rPr>
                <w:rFonts w:ascii="Tahoma" w:hAnsi="Tahoma" w:cs="Tahoma"/>
                <w:b/>
                <w:bCs/>
                <w:sz w:val="20"/>
                <w:szCs w:val="20"/>
              </w:rPr>
              <w:t>E</w:t>
            </w:r>
            <w:r w:rsidR="009D04F1" w:rsidRPr="000D5994">
              <w:rPr>
                <w:rFonts w:ascii="Tahoma" w:hAnsi="Tahoma" w:cs="Tahoma"/>
                <w:b/>
                <w:bCs/>
                <w:sz w:val="20"/>
                <w:szCs w:val="20"/>
              </w:rPr>
              <w:t xml:space="preserve">ach </w:t>
            </w:r>
            <w:r w:rsidR="00ED468D" w:rsidRPr="000D5994">
              <w:rPr>
                <w:rFonts w:ascii="Tahoma" w:hAnsi="Tahoma" w:cs="Tahoma"/>
                <w:b/>
                <w:bCs/>
                <w:sz w:val="20"/>
                <w:szCs w:val="20"/>
              </w:rPr>
              <w:t>L</w:t>
            </w:r>
            <w:r w:rsidR="009D04F1" w:rsidRPr="000D5994">
              <w:rPr>
                <w:rFonts w:ascii="Tahoma" w:hAnsi="Tahoma" w:cs="Tahoma"/>
                <w:b/>
                <w:bCs/>
                <w:sz w:val="20"/>
                <w:szCs w:val="20"/>
              </w:rPr>
              <w:t>evel of LGU</w:t>
            </w:r>
          </w:p>
          <w:p w14:paraId="3A461491" w14:textId="30598BDA" w:rsidR="00AA4FA2" w:rsidRPr="000D5994" w:rsidRDefault="00AA4FA2">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[5]</w:t>
            </w:r>
          </w:p>
          <w:p w14:paraId="2D8FC7F5" w14:textId="77777777" w:rsidR="00AA4FA2" w:rsidRPr="000D5994" w:rsidRDefault="00AA4FA2">
            <w:pPr>
              <w:pStyle w:val="ListParagraph"/>
              <w:spacing w:after="0" w:line="240" w:lineRule="auto"/>
              <w:ind w:left="0"/>
              <w:jc w:val="center"/>
              <w:rPr>
                <w:rFonts w:ascii="Tahoma" w:hAnsi="Tahoma" w:cs="Tahoma"/>
                <w:b/>
                <w:bCs/>
                <w:sz w:val="20"/>
                <w:szCs w:val="20"/>
              </w:rPr>
            </w:pPr>
          </w:p>
        </w:tc>
      </w:tr>
      <w:tr w:rsidR="000D5994" w:rsidRPr="000D5994" w14:paraId="2A348E9F" w14:textId="77777777" w:rsidTr="00FE2933">
        <w:trPr>
          <w:trHeight w:val="257"/>
          <w:tblHeader/>
          <w:jc w:val="center"/>
        </w:trPr>
        <w:tc>
          <w:tcPr>
            <w:tcW w:w="4850" w:type="dxa"/>
            <w:gridSpan w:val="3"/>
            <w:vMerge/>
            <w:tcBorders>
              <w:top w:val="single" w:sz="4" w:space="0" w:color="auto"/>
              <w:left w:val="single" w:sz="4" w:space="0" w:color="auto"/>
              <w:bottom w:val="single" w:sz="4" w:space="0" w:color="auto"/>
              <w:right w:val="single" w:sz="4" w:space="0" w:color="auto"/>
            </w:tcBorders>
            <w:vAlign w:val="center"/>
            <w:hideMark/>
          </w:tcPr>
          <w:p w14:paraId="3A5196AE" w14:textId="77777777" w:rsidR="00AA4FA2" w:rsidRPr="000D5994" w:rsidRDefault="00AA4FA2">
            <w:pPr>
              <w:spacing w:after="0" w:line="240" w:lineRule="auto"/>
              <w:rPr>
                <w:rFonts w:ascii="Tahoma" w:hAnsi="Tahoma" w:cs="Tahoma"/>
                <w:b/>
                <w:bCs/>
                <w:sz w:val="20"/>
                <w:szCs w:val="20"/>
                <w:lang w:val="en-PH"/>
              </w:rPr>
            </w:pPr>
          </w:p>
        </w:tc>
        <w:tc>
          <w:tcPr>
            <w:tcW w:w="7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0E595D" w14:textId="571A57E0" w:rsidR="00AA4FA2" w:rsidRPr="000D5994" w:rsidRDefault="00AA4FA2" w:rsidP="000B18D1">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NG</w:t>
            </w:r>
          </w:p>
        </w:tc>
        <w:tc>
          <w:tcPr>
            <w:tcW w:w="8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8741EB" w14:textId="28AA0D8F" w:rsidR="00AA4FA2" w:rsidRPr="000D5994" w:rsidRDefault="00AA4FA2" w:rsidP="000B18D1">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P</w:t>
            </w:r>
          </w:p>
        </w:tc>
        <w:tc>
          <w:tcPr>
            <w:tcW w:w="8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F894E2" w14:textId="01529051" w:rsidR="00AA4FA2" w:rsidRPr="000D5994" w:rsidRDefault="00AA4FA2" w:rsidP="000B18D1">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C</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4041E2" w14:textId="104A6709" w:rsidR="00AA4FA2" w:rsidRPr="000D5994" w:rsidRDefault="00AA4FA2" w:rsidP="000B18D1">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M</w:t>
            </w:r>
          </w:p>
        </w:tc>
        <w:tc>
          <w:tcPr>
            <w:tcW w:w="8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A748B00" w14:textId="642C5CD8" w:rsidR="00AA4FA2" w:rsidRPr="000D5994" w:rsidRDefault="00AA4FA2" w:rsidP="000B18D1">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B</w:t>
            </w:r>
          </w:p>
        </w:tc>
        <w:tc>
          <w:tcPr>
            <w:tcW w:w="1674" w:type="dxa"/>
            <w:vMerge/>
            <w:tcBorders>
              <w:left w:val="single" w:sz="4" w:space="0" w:color="auto"/>
              <w:bottom w:val="single" w:sz="4" w:space="0" w:color="auto"/>
              <w:right w:val="single" w:sz="4" w:space="0" w:color="auto"/>
            </w:tcBorders>
            <w:shd w:val="clear" w:color="auto" w:fill="C5E0B3" w:themeFill="accent6" w:themeFillTint="66"/>
            <w:vAlign w:val="center"/>
            <w:hideMark/>
          </w:tcPr>
          <w:p w14:paraId="1405643B" w14:textId="138DD102" w:rsidR="00AA4FA2" w:rsidRPr="000D5994" w:rsidRDefault="00AA4FA2">
            <w:pPr>
              <w:spacing w:after="0" w:line="240" w:lineRule="auto"/>
              <w:jc w:val="center"/>
              <w:rPr>
                <w:rFonts w:ascii="Tahoma" w:hAnsi="Tahoma" w:cs="Tahoma"/>
                <w:b/>
                <w:bCs/>
                <w:sz w:val="20"/>
                <w:szCs w:val="20"/>
                <w:lang w:val="en-PH"/>
              </w:rPr>
            </w:pPr>
          </w:p>
        </w:tc>
        <w:tc>
          <w:tcPr>
            <w:tcW w:w="2085" w:type="dxa"/>
            <w:vMerge/>
            <w:tcBorders>
              <w:left w:val="single" w:sz="4" w:space="0" w:color="auto"/>
              <w:bottom w:val="single" w:sz="4" w:space="0" w:color="auto"/>
              <w:right w:val="single" w:sz="4" w:space="0" w:color="auto"/>
            </w:tcBorders>
            <w:vAlign w:val="center"/>
            <w:hideMark/>
          </w:tcPr>
          <w:p w14:paraId="2DE2EE1F" w14:textId="77777777" w:rsidR="00AA4FA2" w:rsidRPr="000D5994" w:rsidRDefault="00AA4FA2">
            <w:pPr>
              <w:spacing w:after="0" w:line="240" w:lineRule="auto"/>
              <w:rPr>
                <w:rFonts w:ascii="Tahoma" w:hAnsi="Tahoma" w:cs="Tahoma"/>
                <w:b/>
                <w:bCs/>
                <w:sz w:val="20"/>
                <w:szCs w:val="20"/>
                <w:lang w:val="en-PH"/>
              </w:rPr>
            </w:pPr>
          </w:p>
        </w:tc>
        <w:tc>
          <w:tcPr>
            <w:tcW w:w="5428" w:type="dxa"/>
            <w:vMerge/>
            <w:tcBorders>
              <w:left w:val="single" w:sz="4" w:space="0" w:color="auto"/>
              <w:bottom w:val="single" w:sz="4" w:space="0" w:color="auto"/>
              <w:right w:val="single" w:sz="4" w:space="0" w:color="auto"/>
            </w:tcBorders>
            <w:vAlign w:val="center"/>
            <w:hideMark/>
          </w:tcPr>
          <w:p w14:paraId="75D5E80F" w14:textId="77777777" w:rsidR="00AA4FA2" w:rsidRPr="000D5994" w:rsidRDefault="00AA4FA2">
            <w:pPr>
              <w:spacing w:after="0" w:line="240" w:lineRule="auto"/>
              <w:rPr>
                <w:rFonts w:ascii="Tahoma" w:hAnsi="Tahoma" w:cs="Tahoma"/>
                <w:b/>
                <w:bCs/>
                <w:sz w:val="20"/>
                <w:szCs w:val="20"/>
                <w:lang w:val="en-PH"/>
              </w:rPr>
            </w:pPr>
          </w:p>
        </w:tc>
      </w:tr>
      <w:tr w:rsidR="000D5994" w:rsidRPr="000D5994" w14:paraId="5C86DCBB"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hideMark/>
          </w:tcPr>
          <w:p w14:paraId="3D503750"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1.</w:t>
            </w:r>
          </w:p>
        </w:tc>
        <w:tc>
          <w:tcPr>
            <w:tcW w:w="406" w:type="dxa"/>
            <w:tcBorders>
              <w:top w:val="single" w:sz="4" w:space="0" w:color="auto"/>
              <w:left w:val="single" w:sz="4" w:space="0" w:color="auto"/>
              <w:bottom w:val="single" w:sz="4" w:space="0" w:color="auto"/>
              <w:right w:val="single" w:sz="4" w:space="0" w:color="auto"/>
            </w:tcBorders>
            <w:hideMark/>
          </w:tcPr>
          <w:p w14:paraId="4966D1D4"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0.</w:t>
            </w:r>
          </w:p>
        </w:tc>
        <w:tc>
          <w:tcPr>
            <w:tcW w:w="4037" w:type="dxa"/>
            <w:tcBorders>
              <w:top w:val="single" w:sz="4" w:space="0" w:color="auto"/>
              <w:left w:val="single" w:sz="4" w:space="0" w:color="auto"/>
              <w:bottom w:val="single" w:sz="4" w:space="0" w:color="auto"/>
              <w:right w:val="single" w:sz="4" w:space="0" w:color="auto"/>
            </w:tcBorders>
            <w:hideMark/>
          </w:tcPr>
          <w:p w14:paraId="088C7CB9" w14:textId="747AD70E"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 xml:space="preserve">PPA # 1 </w:t>
            </w:r>
            <w:r w:rsidRPr="000D5994">
              <w:rPr>
                <w:rFonts w:ascii="Tahoma" w:hAnsi="Tahoma" w:cs="Tahoma"/>
                <w:bCs/>
                <w:i/>
                <w:sz w:val="20"/>
                <w:szCs w:val="20"/>
              </w:rPr>
              <w:t>(May come from the GAA)</w:t>
            </w:r>
          </w:p>
        </w:tc>
        <w:tc>
          <w:tcPr>
            <w:tcW w:w="749" w:type="dxa"/>
            <w:tcBorders>
              <w:top w:val="single" w:sz="4" w:space="0" w:color="auto"/>
              <w:left w:val="single" w:sz="4" w:space="0" w:color="auto"/>
              <w:bottom w:val="single" w:sz="4" w:space="0" w:color="auto"/>
              <w:right w:val="single" w:sz="4" w:space="0" w:color="auto"/>
            </w:tcBorders>
          </w:tcPr>
          <w:p w14:paraId="10997C5C"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6B447CE8"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3D78C5EB"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477D09BB"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5D4DA91A" w14:textId="42335CD4"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top w:val="single" w:sz="4" w:space="0" w:color="auto"/>
              <w:left w:val="single" w:sz="4" w:space="0" w:color="auto"/>
              <w:bottom w:val="single" w:sz="4" w:space="0" w:color="auto"/>
              <w:right w:val="single" w:sz="4" w:space="0" w:color="auto"/>
            </w:tcBorders>
          </w:tcPr>
          <w:p w14:paraId="075D3765" w14:textId="7995BD56" w:rsidR="00AA4FA2" w:rsidRPr="000D5994" w:rsidRDefault="00AA4FA2" w:rsidP="00F44326">
            <w:pPr>
              <w:pStyle w:val="ListParagraph"/>
              <w:spacing w:after="0" w:line="240" w:lineRule="auto"/>
              <w:ind w:left="0"/>
              <w:jc w:val="center"/>
              <w:rPr>
                <w:rFonts w:ascii="Tahoma" w:hAnsi="Tahoma" w:cs="Tahoma"/>
                <w:b/>
                <w:bCs/>
                <w:sz w:val="20"/>
                <w:szCs w:val="20"/>
              </w:rPr>
            </w:pPr>
            <w:proofErr w:type="spellStart"/>
            <w:r w:rsidRPr="000D5994">
              <w:rPr>
                <w:rFonts w:ascii="Tahoma" w:hAnsi="Tahoma" w:cs="Tahoma"/>
                <w:b/>
                <w:sz w:val="20"/>
                <w:szCs w:val="20"/>
              </w:rPr>
              <w:t>xxxx</w:t>
            </w:r>
            <w:proofErr w:type="spellEnd"/>
          </w:p>
        </w:tc>
        <w:tc>
          <w:tcPr>
            <w:tcW w:w="2085" w:type="dxa"/>
            <w:tcBorders>
              <w:top w:val="single" w:sz="4" w:space="0" w:color="auto"/>
              <w:left w:val="single" w:sz="4" w:space="0" w:color="auto"/>
              <w:bottom w:val="single" w:sz="4" w:space="0" w:color="auto"/>
              <w:right w:val="single" w:sz="4" w:space="0" w:color="auto"/>
            </w:tcBorders>
          </w:tcPr>
          <w:p w14:paraId="1E22D537" w14:textId="35E3EB42"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Cs/>
                <w:sz w:val="20"/>
                <w:szCs w:val="20"/>
              </w:rPr>
              <w:t>RA/EO, s. ___</w:t>
            </w:r>
          </w:p>
        </w:tc>
        <w:tc>
          <w:tcPr>
            <w:tcW w:w="5428" w:type="dxa"/>
            <w:tcBorders>
              <w:top w:val="single" w:sz="4" w:space="0" w:color="auto"/>
              <w:left w:val="single" w:sz="4" w:space="0" w:color="auto"/>
              <w:bottom w:val="single" w:sz="4" w:space="0" w:color="auto"/>
              <w:right w:val="single" w:sz="4" w:space="0" w:color="auto"/>
            </w:tcBorders>
          </w:tcPr>
          <w:p w14:paraId="395A694F" w14:textId="07C36179" w:rsidR="00AA4FA2" w:rsidRPr="000D5994" w:rsidRDefault="00AA4FA2" w:rsidP="00F44326">
            <w:pPr>
              <w:pStyle w:val="ListParagraph"/>
              <w:spacing w:after="0" w:line="240" w:lineRule="auto"/>
              <w:ind w:left="0"/>
              <w:jc w:val="both"/>
              <w:rPr>
                <w:rFonts w:ascii="Tahoma" w:hAnsi="Tahoma" w:cs="Tahoma"/>
                <w:bCs/>
                <w:sz w:val="20"/>
                <w:szCs w:val="20"/>
              </w:rPr>
            </w:pPr>
            <w:proofErr w:type="spellStart"/>
            <w:r w:rsidRPr="000D5994">
              <w:rPr>
                <w:rFonts w:ascii="Tahoma" w:hAnsi="Tahoma" w:cs="Tahoma"/>
                <w:bCs/>
                <w:sz w:val="20"/>
                <w:szCs w:val="20"/>
              </w:rPr>
              <w:t>Xxxx</w:t>
            </w:r>
            <w:proofErr w:type="spellEnd"/>
            <w:r w:rsidRPr="000D5994">
              <w:rPr>
                <w:rFonts w:ascii="Tahoma" w:hAnsi="Tahoma" w:cs="Tahoma"/>
                <w:bCs/>
                <w:sz w:val="20"/>
                <w:szCs w:val="20"/>
              </w:rPr>
              <w:t xml:space="preserve"> (Principles/rationale/justifications and other remarks)</w:t>
            </w:r>
          </w:p>
        </w:tc>
      </w:tr>
      <w:tr w:rsidR="000D5994" w:rsidRPr="000D5994" w14:paraId="3C888C92" w14:textId="77777777" w:rsidTr="00FE2933">
        <w:trPr>
          <w:jc w:val="center"/>
        </w:trPr>
        <w:tc>
          <w:tcPr>
            <w:tcW w:w="407" w:type="dxa"/>
            <w:vMerge w:val="restart"/>
            <w:tcBorders>
              <w:top w:val="single" w:sz="4" w:space="0" w:color="auto"/>
              <w:left w:val="single" w:sz="4" w:space="0" w:color="auto"/>
              <w:right w:val="single" w:sz="4" w:space="0" w:color="auto"/>
            </w:tcBorders>
            <w:hideMark/>
          </w:tcPr>
          <w:p w14:paraId="3CCED464"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1.</w:t>
            </w:r>
          </w:p>
        </w:tc>
        <w:tc>
          <w:tcPr>
            <w:tcW w:w="406" w:type="dxa"/>
            <w:vMerge w:val="restart"/>
            <w:tcBorders>
              <w:top w:val="single" w:sz="4" w:space="0" w:color="auto"/>
              <w:left w:val="single" w:sz="4" w:space="0" w:color="auto"/>
              <w:right w:val="single" w:sz="4" w:space="0" w:color="auto"/>
            </w:tcBorders>
            <w:hideMark/>
          </w:tcPr>
          <w:p w14:paraId="65B6CDBA"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1.</w:t>
            </w:r>
          </w:p>
        </w:tc>
        <w:tc>
          <w:tcPr>
            <w:tcW w:w="4037" w:type="dxa"/>
            <w:vMerge w:val="restart"/>
            <w:tcBorders>
              <w:top w:val="single" w:sz="4" w:space="0" w:color="auto"/>
              <w:left w:val="single" w:sz="4" w:space="0" w:color="auto"/>
              <w:right w:val="single" w:sz="4" w:space="0" w:color="auto"/>
            </w:tcBorders>
            <w:hideMark/>
          </w:tcPr>
          <w:p w14:paraId="30FF4AC3" w14:textId="0145E991"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Component # 1 (C.1) of PPA # 1</w:t>
            </w:r>
          </w:p>
        </w:tc>
        <w:tc>
          <w:tcPr>
            <w:tcW w:w="749" w:type="dxa"/>
            <w:tcBorders>
              <w:top w:val="single" w:sz="4" w:space="0" w:color="auto"/>
              <w:left w:val="single" w:sz="4" w:space="0" w:color="auto"/>
              <w:bottom w:val="single" w:sz="4" w:space="0" w:color="auto"/>
              <w:right w:val="single" w:sz="4" w:space="0" w:color="auto"/>
            </w:tcBorders>
          </w:tcPr>
          <w:p w14:paraId="4CE3EDC9" w14:textId="65BC64B9" w:rsidR="00AA4FA2" w:rsidRPr="000D5994" w:rsidRDefault="001D4AC4" w:rsidP="00F44326">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x</w:t>
            </w:r>
          </w:p>
        </w:tc>
        <w:tc>
          <w:tcPr>
            <w:tcW w:w="803" w:type="dxa"/>
            <w:tcBorders>
              <w:top w:val="single" w:sz="4" w:space="0" w:color="auto"/>
              <w:left w:val="single" w:sz="4" w:space="0" w:color="auto"/>
              <w:bottom w:val="single" w:sz="4" w:space="0" w:color="auto"/>
              <w:right w:val="single" w:sz="4" w:space="0" w:color="auto"/>
            </w:tcBorders>
          </w:tcPr>
          <w:p w14:paraId="5F2614C7" w14:textId="58F9E5F0" w:rsidR="00AA4FA2" w:rsidRPr="000D5994" w:rsidRDefault="00AA4FA2" w:rsidP="00F44326">
            <w:pPr>
              <w:pStyle w:val="ListParagraph"/>
              <w:spacing w:after="0" w:line="240" w:lineRule="auto"/>
              <w:ind w:left="0"/>
              <w:jc w:val="center"/>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52F8118D"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3E7C4265"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11C62059" w14:textId="248286DB"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top w:val="single" w:sz="4" w:space="0" w:color="auto"/>
              <w:left w:val="single" w:sz="4" w:space="0" w:color="auto"/>
              <w:bottom w:val="single" w:sz="4" w:space="0" w:color="auto"/>
              <w:right w:val="single" w:sz="4" w:space="0" w:color="auto"/>
            </w:tcBorders>
          </w:tcPr>
          <w:p w14:paraId="78D3ACCD" w14:textId="1CBCFEC9" w:rsidR="00AA4FA2" w:rsidRPr="000D5994" w:rsidRDefault="00AA4FA2" w:rsidP="00F44326">
            <w:pPr>
              <w:pStyle w:val="ListParagraph"/>
              <w:spacing w:after="0" w:line="240" w:lineRule="auto"/>
              <w:ind w:left="0"/>
              <w:jc w:val="center"/>
              <w:rPr>
                <w:rFonts w:ascii="Tahoma" w:hAnsi="Tahoma" w:cs="Tahoma"/>
                <w:sz w:val="20"/>
                <w:szCs w:val="20"/>
              </w:rPr>
            </w:pPr>
            <w:proofErr w:type="spellStart"/>
            <w:r w:rsidRPr="000D5994">
              <w:rPr>
                <w:rFonts w:ascii="Tahoma" w:hAnsi="Tahoma" w:cs="Tahoma"/>
                <w:sz w:val="20"/>
                <w:szCs w:val="20"/>
              </w:rPr>
              <w:t>xxxx</w:t>
            </w:r>
            <w:proofErr w:type="spellEnd"/>
          </w:p>
        </w:tc>
        <w:tc>
          <w:tcPr>
            <w:tcW w:w="2085" w:type="dxa"/>
            <w:tcBorders>
              <w:top w:val="single" w:sz="4" w:space="0" w:color="auto"/>
              <w:left w:val="single" w:sz="4" w:space="0" w:color="auto"/>
              <w:bottom w:val="single" w:sz="4" w:space="0" w:color="auto"/>
              <w:right w:val="single" w:sz="4" w:space="0" w:color="auto"/>
            </w:tcBorders>
          </w:tcPr>
          <w:p w14:paraId="6B9936B2" w14:textId="57018A2F" w:rsidR="00AA4FA2" w:rsidRPr="000D5994" w:rsidRDefault="00AA4FA2" w:rsidP="00A942B4">
            <w:pPr>
              <w:pStyle w:val="ListParagraph"/>
              <w:spacing w:after="0" w:line="240" w:lineRule="auto"/>
              <w:ind w:left="0"/>
              <w:rPr>
                <w:rFonts w:ascii="Tahoma" w:hAnsi="Tahoma" w:cs="Tahoma"/>
                <w:bCs/>
                <w:sz w:val="20"/>
                <w:szCs w:val="20"/>
              </w:rPr>
            </w:pPr>
            <w:r w:rsidRPr="000D5994">
              <w:rPr>
                <w:rFonts w:ascii="Tahoma" w:hAnsi="Tahoma" w:cs="Tahoma"/>
                <w:bCs/>
                <w:sz w:val="20"/>
                <w:szCs w:val="20"/>
              </w:rPr>
              <w:t>RA/EO, s. ___</w:t>
            </w:r>
          </w:p>
        </w:tc>
        <w:tc>
          <w:tcPr>
            <w:tcW w:w="5428" w:type="dxa"/>
            <w:tcBorders>
              <w:top w:val="single" w:sz="4" w:space="0" w:color="auto"/>
              <w:left w:val="single" w:sz="4" w:space="0" w:color="auto"/>
              <w:bottom w:val="single" w:sz="4" w:space="0" w:color="auto"/>
              <w:right w:val="single" w:sz="4" w:space="0" w:color="auto"/>
            </w:tcBorders>
          </w:tcPr>
          <w:p w14:paraId="6FD43F2D" w14:textId="79D77FF9" w:rsidR="00AA4FA2" w:rsidRPr="000D5994" w:rsidRDefault="00AA4FA2" w:rsidP="00F44326">
            <w:pPr>
              <w:pStyle w:val="ListParagraph"/>
              <w:spacing w:after="0" w:line="240" w:lineRule="auto"/>
              <w:ind w:left="0"/>
              <w:jc w:val="both"/>
              <w:rPr>
                <w:rFonts w:ascii="Tahoma" w:hAnsi="Tahoma" w:cs="Tahoma"/>
                <w:bCs/>
                <w:sz w:val="20"/>
                <w:szCs w:val="20"/>
              </w:rPr>
            </w:pPr>
            <w:proofErr w:type="spellStart"/>
            <w:r w:rsidRPr="000D5994">
              <w:rPr>
                <w:rFonts w:ascii="Tahoma" w:hAnsi="Tahoma" w:cs="Tahoma"/>
                <w:bCs/>
                <w:sz w:val="20"/>
                <w:szCs w:val="20"/>
              </w:rPr>
              <w:t>Xxxx</w:t>
            </w:r>
            <w:proofErr w:type="spellEnd"/>
            <w:r w:rsidRPr="000D5994">
              <w:rPr>
                <w:rFonts w:ascii="Tahoma" w:hAnsi="Tahoma" w:cs="Tahoma"/>
                <w:bCs/>
                <w:sz w:val="20"/>
                <w:szCs w:val="20"/>
              </w:rPr>
              <w:t xml:space="preserve"> (Discussion on disaggregated PPA to be performed by the NG, to be further disaggregated into the central office and the regional/field offices)</w:t>
            </w:r>
          </w:p>
        </w:tc>
      </w:tr>
      <w:tr w:rsidR="000D5994" w:rsidRPr="000D5994" w14:paraId="41634C97" w14:textId="77777777" w:rsidTr="00FE2933">
        <w:trPr>
          <w:jc w:val="center"/>
        </w:trPr>
        <w:tc>
          <w:tcPr>
            <w:tcW w:w="407" w:type="dxa"/>
            <w:vMerge/>
            <w:tcBorders>
              <w:left w:val="single" w:sz="4" w:space="0" w:color="auto"/>
              <w:right w:val="single" w:sz="4" w:space="0" w:color="auto"/>
            </w:tcBorders>
          </w:tcPr>
          <w:p w14:paraId="71BE8450"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406" w:type="dxa"/>
            <w:vMerge/>
            <w:tcBorders>
              <w:left w:val="single" w:sz="4" w:space="0" w:color="auto"/>
              <w:right w:val="single" w:sz="4" w:space="0" w:color="auto"/>
            </w:tcBorders>
          </w:tcPr>
          <w:p w14:paraId="34E6EF65"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4037" w:type="dxa"/>
            <w:vMerge/>
            <w:tcBorders>
              <w:left w:val="single" w:sz="4" w:space="0" w:color="auto"/>
              <w:right w:val="single" w:sz="4" w:space="0" w:color="auto"/>
            </w:tcBorders>
          </w:tcPr>
          <w:p w14:paraId="1A7AB2C3"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749" w:type="dxa"/>
            <w:tcBorders>
              <w:top w:val="single" w:sz="4" w:space="0" w:color="auto"/>
              <w:left w:val="single" w:sz="4" w:space="0" w:color="auto"/>
              <w:bottom w:val="single" w:sz="4" w:space="0" w:color="auto"/>
              <w:right w:val="single" w:sz="4" w:space="0" w:color="auto"/>
            </w:tcBorders>
          </w:tcPr>
          <w:p w14:paraId="702897BD"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605210A4" w14:textId="6C67C233" w:rsidR="00AA4FA2" w:rsidRPr="000D5994" w:rsidRDefault="00AA4FA2" w:rsidP="00F44326">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x</w:t>
            </w:r>
          </w:p>
        </w:tc>
        <w:tc>
          <w:tcPr>
            <w:tcW w:w="802" w:type="dxa"/>
            <w:tcBorders>
              <w:top w:val="single" w:sz="4" w:space="0" w:color="auto"/>
              <w:left w:val="single" w:sz="4" w:space="0" w:color="auto"/>
              <w:bottom w:val="single" w:sz="4" w:space="0" w:color="auto"/>
              <w:right w:val="single" w:sz="4" w:space="0" w:color="auto"/>
            </w:tcBorders>
          </w:tcPr>
          <w:p w14:paraId="47553B78" w14:textId="05F713B7" w:rsidR="00AA4FA2" w:rsidRPr="000D5994" w:rsidRDefault="00AA4FA2" w:rsidP="00F44326">
            <w:pPr>
              <w:pStyle w:val="ListParagraph"/>
              <w:spacing w:after="0" w:line="240" w:lineRule="auto"/>
              <w:ind w:left="0"/>
              <w:jc w:val="center"/>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2BD746E8" w14:textId="77777777" w:rsidR="00AA4FA2" w:rsidRPr="000D5994" w:rsidRDefault="00AA4FA2" w:rsidP="00F44326">
            <w:pPr>
              <w:pStyle w:val="ListParagraph"/>
              <w:spacing w:after="0" w:line="240" w:lineRule="auto"/>
              <w:ind w:left="0"/>
              <w:jc w:val="center"/>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7CC803BA"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1674" w:type="dxa"/>
            <w:tcBorders>
              <w:top w:val="single" w:sz="4" w:space="0" w:color="auto"/>
              <w:left w:val="single" w:sz="4" w:space="0" w:color="auto"/>
              <w:bottom w:val="single" w:sz="4" w:space="0" w:color="auto"/>
              <w:right w:val="single" w:sz="4" w:space="0" w:color="auto"/>
            </w:tcBorders>
          </w:tcPr>
          <w:p w14:paraId="672BA09B" w14:textId="1C2FDBFB" w:rsidR="00AA4FA2" w:rsidRPr="000D5994" w:rsidRDefault="00AA4FA2" w:rsidP="00F44326">
            <w:pPr>
              <w:pStyle w:val="ListParagraph"/>
              <w:spacing w:after="0" w:line="240" w:lineRule="auto"/>
              <w:ind w:left="0"/>
              <w:jc w:val="center"/>
              <w:rPr>
                <w:rFonts w:ascii="Tahoma" w:hAnsi="Tahoma" w:cs="Tahoma"/>
                <w:sz w:val="20"/>
                <w:szCs w:val="20"/>
              </w:rPr>
            </w:pPr>
            <w:proofErr w:type="spellStart"/>
            <w:r w:rsidRPr="000D5994">
              <w:rPr>
                <w:rFonts w:ascii="Tahoma" w:hAnsi="Tahoma" w:cs="Tahoma"/>
                <w:sz w:val="20"/>
                <w:szCs w:val="20"/>
              </w:rPr>
              <w:t>xxxx</w:t>
            </w:r>
            <w:proofErr w:type="spellEnd"/>
          </w:p>
        </w:tc>
        <w:tc>
          <w:tcPr>
            <w:tcW w:w="2085" w:type="dxa"/>
            <w:tcBorders>
              <w:top w:val="single" w:sz="4" w:space="0" w:color="auto"/>
              <w:left w:val="single" w:sz="4" w:space="0" w:color="auto"/>
              <w:bottom w:val="single" w:sz="4" w:space="0" w:color="auto"/>
              <w:right w:val="single" w:sz="4" w:space="0" w:color="auto"/>
            </w:tcBorders>
          </w:tcPr>
          <w:p w14:paraId="0FBD593E" w14:textId="788E2FDD" w:rsidR="00AA4FA2" w:rsidRPr="000D5994" w:rsidRDefault="00AA4FA2" w:rsidP="0021569E">
            <w:pPr>
              <w:pStyle w:val="ListParagraph"/>
              <w:spacing w:after="0" w:line="240" w:lineRule="auto"/>
              <w:ind w:left="0"/>
              <w:rPr>
                <w:rFonts w:ascii="Tahoma" w:hAnsi="Tahoma" w:cs="Tahoma"/>
                <w:b/>
                <w:bCs/>
                <w:sz w:val="20"/>
                <w:szCs w:val="20"/>
              </w:rPr>
            </w:pPr>
            <w:r w:rsidRPr="000D5994">
              <w:rPr>
                <w:rFonts w:ascii="Tahoma" w:hAnsi="Tahoma" w:cs="Tahoma"/>
                <w:bCs/>
                <w:sz w:val="20"/>
                <w:szCs w:val="20"/>
              </w:rPr>
              <w:t>RA/EO, s. ___</w:t>
            </w:r>
          </w:p>
        </w:tc>
        <w:tc>
          <w:tcPr>
            <w:tcW w:w="5428" w:type="dxa"/>
            <w:tcBorders>
              <w:top w:val="single" w:sz="4" w:space="0" w:color="auto"/>
              <w:left w:val="single" w:sz="4" w:space="0" w:color="auto"/>
              <w:bottom w:val="single" w:sz="4" w:space="0" w:color="auto"/>
              <w:right w:val="single" w:sz="4" w:space="0" w:color="auto"/>
            </w:tcBorders>
          </w:tcPr>
          <w:p w14:paraId="6E154775" w14:textId="7608FE77" w:rsidR="00AA4FA2" w:rsidRPr="000D5994" w:rsidRDefault="00AA4FA2" w:rsidP="00F44326">
            <w:pPr>
              <w:pStyle w:val="ListParagraph"/>
              <w:spacing w:after="0" w:line="240" w:lineRule="auto"/>
              <w:ind w:left="0"/>
              <w:jc w:val="both"/>
              <w:rPr>
                <w:rFonts w:ascii="Tahoma" w:hAnsi="Tahoma" w:cs="Tahoma"/>
                <w:b/>
                <w:bCs/>
                <w:sz w:val="20"/>
                <w:szCs w:val="20"/>
              </w:rPr>
            </w:pPr>
            <w:proofErr w:type="spellStart"/>
            <w:r w:rsidRPr="000D5994">
              <w:rPr>
                <w:rFonts w:ascii="Tahoma" w:hAnsi="Tahoma" w:cs="Tahoma"/>
                <w:bCs/>
                <w:sz w:val="20"/>
                <w:szCs w:val="20"/>
              </w:rPr>
              <w:t>Xxxx</w:t>
            </w:r>
            <w:proofErr w:type="spellEnd"/>
            <w:r w:rsidRPr="000D5994">
              <w:rPr>
                <w:rFonts w:ascii="Tahoma" w:hAnsi="Tahoma" w:cs="Tahoma"/>
                <w:bCs/>
                <w:sz w:val="20"/>
                <w:szCs w:val="20"/>
              </w:rPr>
              <w:t xml:space="preserve"> (Discussion on disaggregated </w:t>
            </w:r>
            <w:r w:rsidR="00E8543B" w:rsidRPr="000D5994">
              <w:rPr>
                <w:rFonts w:ascii="Tahoma" w:hAnsi="Tahoma" w:cs="Tahoma"/>
                <w:bCs/>
                <w:sz w:val="20"/>
                <w:szCs w:val="20"/>
              </w:rPr>
              <w:t>functions/services/ PPAs</w:t>
            </w:r>
            <w:r w:rsidRPr="000D5994">
              <w:rPr>
                <w:rFonts w:ascii="Tahoma" w:hAnsi="Tahoma" w:cs="Tahoma"/>
                <w:bCs/>
                <w:sz w:val="20"/>
                <w:szCs w:val="20"/>
              </w:rPr>
              <w:t xml:space="preserve"> </w:t>
            </w:r>
            <w:r w:rsidR="00E8543B" w:rsidRPr="000D5994">
              <w:rPr>
                <w:rFonts w:ascii="Tahoma" w:hAnsi="Tahoma" w:cs="Tahoma"/>
                <w:bCs/>
                <w:sz w:val="20"/>
                <w:szCs w:val="20"/>
              </w:rPr>
              <w:t xml:space="preserve">devolved to </w:t>
            </w:r>
            <w:r w:rsidRPr="000D5994">
              <w:rPr>
                <w:rFonts w:ascii="Tahoma" w:hAnsi="Tahoma" w:cs="Tahoma"/>
                <w:bCs/>
                <w:sz w:val="20"/>
                <w:szCs w:val="20"/>
              </w:rPr>
              <w:t>the provinces)</w:t>
            </w:r>
          </w:p>
        </w:tc>
      </w:tr>
      <w:tr w:rsidR="000D5994" w:rsidRPr="000D5994" w14:paraId="578C24AB" w14:textId="77777777" w:rsidTr="00FE2933">
        <w:trPr>
          <w:jc w:val="center"/>
        </w:trPr>
        <w:tc>
          <w:tcPr>
            <w:tcW w:w="407" w:type="dxa"/>
            <w:vMerge/>
            <w:tcBorders>
              <w:left w:val="single" w:sz="4" w:space="0" w:color="auto"/>
              <w:right w:val="single" w:sz="4" w:space="0" w:color="auto"/>
            </w:tcBorders>
          </w:tcPr>
          <w:p w14:paraId="71A31DA9"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406" w:type="dxa"/>
            <w:vMerge/>
            <w:tcBorders>
              <w:left w:val="single" w:sz="4" w:space="0" w:color="auto"/>
              <w:right w:val="single" w:sz="4" w:space="0" w:color="auto"/>
            </w:tcBorders>
          </w:tcPr>
          <w:p w14:paraId="19B5BE54"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4037" w:type="dxa"/>
            <w:vMerge/>
            <w:tcBorders>
              <w:left w:val="single" w:sz="4" w:space="0" w:color="auto"/>
              <w:right w:val="single" w:sz="4" w:space="0" w:color="auto"/>
            </w:tcBorders>
          </w:tcPr>
          <w:p w14:paraId="6C535F93"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749" w:type="dxa"/>
            <w:tcBorders>
              <w:top w:val="single" w:sz="4" w:space="0" w:color="auto"/>
              <w:left w:val="single" w:sz="4" w:space="0" w:color="auto"/>
              <w:bottom w:val="single" w:sz="4" w:space="0" w:color="auto"/>
              <w:right w:val="single" w:sz="4" w:space="0" w:color="auto"/>
            </w:tcBorders>
          </w:tcPr>
          <w:p w14:paraId="55867A0B"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2304EAB7"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0EAD257B" w14:textId="63920E05" w:rsidR="00AA4FA2" w:rsidRPr="000D5994" w:rsidRDefault="00AA4FA2" w:rsidP="00F44326">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x</w:t>
            </w:r>
          </w:p>
        </w:tc>
        <w:tc>
          <w:tcPr>
            <w:tcW w:w="790" w:type="dxa"/>
            <w:tcBorders>
              <w:top w:val="single" w:sz="4" w:space="0" w:color="auto"/>
              <w:left w:val="single" w:sz="4" w:space="0" w:color="auto"/>
              <w:bottom w:val="single" w:sz="4" w:space="0" w:color="auto"/>
              <w:right w:val="single" w:sz="4" w:space="0" w:color="auto"/>
            </w:tcBorders>
          </w:tcPr>
          <w:p w14:paraId="23839F99" w14:textId="72BBF9B1" w:rsidR="00AA4FA2" w:rsidRPr="000D5994" w:rsidRDefault="00AA4FA2" w:rsidP="00F44326">
            <w:pPr>
              <w:pStyle w:val="ListParagraph"/>
              <w:spacing w:after="0" w:line="240" w:lineRule="auto"/>
              <w:ind w:left="0"/>
              <w:jc w:val="center"/>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0B8E881A"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1674" w:type="dxa"/>
            <w:tcBorders>
              <w:top w:val="single" w:sz="4" w:space="0" w:color="auto"/>
              <w:left w:val="single" w:sz="4" w:space="0" w:color="auto"/>
              <w:bottom w:val="single" w:sz="4" w:space="0" w:color="auto"/>
              <w:right w:val="single" w:sz="4" w:space="0" w:color="auto"/>
            </w:tcBorders>
          </w:tcPr>
          <w:p w14:paraId="2CFE2510" w14:textId="6CCD4FEF" w:rsidR="00AA4FA2" w:rsidRPr="000D5994" w:rsidRDefault="00AA4FA2" w:rsidP="00F44326">
            <w:pPr>
              <w:pStyle w:val="ListParagraph"/>
              <w:spacing w:after="0" w:line="240" w:lineRule="auto"/>
              <w:ind w:left="0"/>
              <w:jc w:val="center"/>
              <w:rPr>
                <w:rFonts w:ascii="Tahoma" w:hAnsi="Tahoma" w:cs="Tahoma"/>
                <w:sz w:val="20"/>
                <w:szCs w:val="20"/>
              </w:rPr>
            </w:pPr>
            <w:proofErr w:type="spellStart"/>
            <w:r w:rsidRPr="000D5994">
              <w:rPr>
                <w:rFonts w:ascii="Tahoma" w:hAnsi="Tahoma" w:cs="Tahoma"/>
                <w:sz w:val="20"/>
                <w:szCs w:val="20"/>
              </w:rPr>
              <w:t>xxxx</w:t>
            </w:r>
            <w:proofErr w:type="spellEnd"/>
          </w:p>
        </w:tc>
        <w:tc>
          <w:tcPr>
            <w:tcW w:w="2085" w:type="dxa"/>
            <w:tcBorders>
              <w:top w:val="single" w:sz="4" w:space="0" w:color="auto"/>
              <w:left w:val="single" w:sz="4" w:space="0" w:color="auto"/>
              <w:bottom w:val="single" w:sz="4" w:space="0" w:color="auto"/>
              <w:right w:val="single" w:sz="4" w:space="0" w:color="auto"/>
            </w:tcBorders>
          </w:tcPr>
          <w:p w14:paraId="2CE09993" w14:textId="01CF2E6B" w:rsidR="00AA4FA2" w:rsidRPr="000D5994" w:rsidRDefault="00AA4FA2" w:rsidP="0021569E">
            <w:pPr>
              <w:pStyle w:val="ListParagraph"/>
              <w:spacing w:after="0" w:line="240" w:lineRule="auto"/>
              <w:ind w:left="0"/>
              <w:rPr>
                <w:rFonts w:ascii="Tahoma" w:hAnsi="Tahoma" w:cs="Tahoma"/>
                <w:b/>
                <w:bCs/>
                <w:sz w:val="20"/>
                <w:szCs w:val="20"/>
              </w:rPr>
            </w:pPr>
            <w:r w:rsidRPr="000D5994">
              <w:rPr>
                <w:rFonts w:ascii="Tahoma" w:hAnsi="Tahoma" w:cs="Tahoma"/>
                <w:bCs/>
                <w:sz w:val="20"/>
                <w:szCs w:val="20"/>
              </w:rPr>
              <w:t>RA/EO, s. ___</w:t>
            </w:r>
          </w:p>
        </w:tc>
        <w:tc>
          <w:tcPr>
            <w:tcW w:w="5428" w:type="dxa"/>
            <w:tcBorders>
              <w:top w:val="single" w:sz="4" w:space="0" w:color="auto"/>
              <w:left w:val="single" w:sz="4" w:space="0" w:color="auto"/>
              <w:bottom w:val="single" w:sz="4" w:space="0" w:color="auto"/>
              <w:right w:val="single" w:sz="4" w:space="0" w:color="auto"/>
            </w:tcBorders>
          </w:tcPr>
          <w:p w14:paraId="3F70702C" w14:textId="023F0A85" w:rsidR="00AA4FA2" w:rsidRPr="000D5994" w:rsidRDefault="00AA4FA2" w:rsidP="00F44326">
            <w:pPr>
              <w:pStyle w:val="ListParagraph"/>
              <w:spacing w:after="0" w:line="240" w:lineRule="auto"/>
              <w:ind w:left="0"/>
              <w:jc w:val="both"/>
              <w:rPr>
                <w:rFonts w:ascii="Tahoma" w:hAnsi="Tahoma" w:cs="Tahoma"/>
                <w:b/>
                <w:bCs/>
                <w:sz w:val="20"/>
                <w:szCs w:val="20"/>
              </w:rPr>
            </w:pPr>
            <w:proofErr w:type="spellStart"/>
            <w:r w:rsidRPr="000D5994">
              <w:rPr>
                <w:rFonts w:ascii="Tahoma" w:hAnsi="Tahoma" w:cs="Tahoma"/>
                <w:bCs/>
                <w:sz w:val="20"/>
                <w:szCs w:val="20"/>
              </w:rPr>
              <w:t>Xxxx</w:t>
            </w:r>
            <w:proofErr w:type="spellEnd"/>
            <w:r w:rsidRPr="000D5994">
              <w:rPr>
                <w:rFonts w:ascii="Tahoma" w:hAnsi="Tahoma" w:cs="Tahoma"/>
                <w:bCs/>
                <w:sz w:val="20"/>
                <w:szCs w:val="20"/>
              </w:rPr>
              <w:t xml:space="preserve"> (Discussion on disaggregated </w:t>
            </w:r>
            <w:r w:rsidR="00E8543B" w:rsidRPr="000D5994">
              <w:rPr>
                <w:rFonts w:ascii="Tahoma" w:hAnsi="Tahoma" w:cs="Tahoma"/>
                <w:bCs/>
                <w:sz w:val="20"/>
                <w:szCs w:val="20"/>
              </w:rPr>
              <w:t>functions/services/ PPAs devolved to</w:t>
            </w:r>
            <w:r w:rsidRPr="000D5994">
              <w:rPr>
                <w:rFonts w:ascii="Tahoma" w:hAnsi="Tahoma" w:cs="Tahoma"/>
                <w:bCs/>
                <w:sz w:val="20"/>
                <w:szCs w:val="20"/>
              </w:rPr>
              <w:t xml:space="preserve"> the cities)</w:t>
            </w:r>
          </w:p>
        </w:tc>
      </w:tr>
      <w:tr w:rsidR="000D5994" w:rsidRPr="000D5994" w14:paraId="103719DB" w14:textId="77777777" w:rsidTr="00FE2933">
        <w:trPr>
          <w:jc w:val="center"/>
        </w:trPr>
        <w:tc>
          <w:tcPr>
            <w:tcW w:w="407" w:type="dxa"/>
            <w:vMerge/>
            <w:tcBorders>
              <w:left w:val="single" w:sz="4" w:space="0" w:color="auto"/>
              <w:right w:val="single" w:sz="4" w:space="0" w:color="auto"/>
            </w:tcBorders>
          </w:tcPr>
          <w:p w14:paraId="426EC0F9"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406" w:type="dxa"/>
            <w:vMerge/>
            <w:tcBorders>
              <w:left w:val="single" w:sz="4" w:space="0" w:color="auto"/>
              <w:right w:val="single" w:sz="4" w:space="0" w:color="auto"/>
            </w:tcBorders>
          </w:tcPr>
          <w:p w14:paraId="2DEDD77E"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4037" w:type="dxa"/>
            <w:vMerge/>
            <w:tcBorders>
              <w:left w:val="single" w:sz="4" w:space="0" w:color="auto"/>
              <w:right w:val="single" w:sz="4" w:space="0" w:color="auto"/>
            </w:tcBorders>
          </w:tcPr>
          <w:p w14:paraId="1870B7BF"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749" w:type="dxa"/>
            <w:tcBorders>
              <w:top w:val="single" w:sz="4" w:space="0" w:color="auto"/>
              <w:left w:val="single" w:sz="4" w:space="0" w:color="auto"/>
              <w:bottom w:val="single" w:sz="4" w:space="0" w:color="auto"/>
              <w:right w:val="single" w:sz="4" w:space="0" w:color="auto"/>
            </w:tcBorders>
          </w:tcPr>
          <w:p w14:paraId="3745CBFD"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0BAF8C32"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68A20120" w14:textId="77777777" w:rsidR="00AA4FA2" w:rsidRPr="000D5994" w:rsidRDefault="00AA4FA2" w:rsidP="00F44326">
            <w:pPr>
              <w:pStyle w:val="ListParagraph"/>
              <w:spacing w:after="0" w:line="240" w:lineRule="auto"/>
              <w:ind w:left="0"/>
              <w:jc w:val="center"/>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2A1213D9" w14:textId="7530BA71" w:rsidR="00AA4FA2" w:rsidRPr="000D5994" w:rsidRDefault="00AA4FA2" w:rsidP="00F44326">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x</w:t>
            </w:r>
          </w:p>
        </w:tc>
        <w:tc>
          <w:tcPr>
            <w:tcW w:w="817" w:type="dxa"/>
            <w:tcBorders>
              <w:top w:val="single" w:sz="4" w:space="0" w:color="auto"/>
              <w:left w:val="single" w:sz="4" w:space="0" w:color="auto"/>
              <w:bottom w:val="single" w:sz="4" w:space="0" w:color="auto"/>
              <w:right w:val="single" w:sz="4" w:space="0" w:color="auto"/>
            </w:tcBorders>
          </w:tcPr>
          <w:p w14:paraId="129042E7" w14:textId="3066ED91" w:rsidR="00AA4FA2" w:rsidRPr="000D5994" w:rsidRDefault="00AA4FA2" w:rsidP="00F44326">
            <w:pPr>
              <w:pStyle w:val="ListParagraph"/>
              <w:spacing w:after="0" w:line="240" w:lineRule="auto"/>
              <w:ind w:left="0"/>
              <w:jc w:val="center"/>
              <w:rPr>
                <w:rFonts w:ascii="Tahoma" w:hAnsi="Tahoma" w:cs="Tahoma"/>
                <w:b/>
                <w:bCs/>
                <w:sz w:val="20"/>
                <w:szCs w:val="20"/>
              </w:rPr>
            </w:pPr>
          </w:p>
        </w:tc>
        <w:tc>
          <w:tcPr>
            <w:tcW w:w="1674" w:type="dxa"/>
            <w:tcBorders>
              <w:top w:val="single" w:sz="4" w:space="0" w:color="auto"/>
              <w:left w:val="single" w:sz="4" w:space="0" w:color="auto"/>
              <w:bottom w:val="single" w:sz="4" w:space="0" w:color="auto"/>
              <w:right w:val="single" w:sz="4" w:space="0" w:color="auto"/>
            </w:tcBorders>
          </w:tcPr>
          <w:p w14:paraId="53B1EEF7" w14:textId="3D3665AF" w:rsidR="00AA4FA2" w:rsidRPr="000D5994" w:rsidRDefault="00AA4FA2" w:rsidP="00F44326">
            <w:pPr>
              <w:pStyle w:val="ListParagraph"/>
              <w:spacing w:after="0" w:line="240" w:lineRule="auto"/>
              <w:ind w:left="0"/>
              <w:jc w:val="center"/>
              <w:rPr>
                <w:rFonts w:ascii="Tahoma" w:hAnsi="Tahoma" w:cs="Tahoma"/>
                <w:sz w:val="20"/>
                <w:szCs w:val="20"/>
              </w:rPr>
            </w:pPr>
            <w:proofErr w:type="spellStart"/>
            <w:r w:rsidRPr="000D5994">
              <w:rPr>
                <w:rFonts w:ascii="Tahoma" w:hAnsi="Tahoma" w:cs="Tahoma"/>
                <w:sz w:val="20"/>
                <w:szCs w:val="20"/>
              </w:rPr>
              <w:t>xxxx</w:t>
            </w:r>
            <w:proofErr w:type="spellEnd"/>
          </w:p>
        </w:tc>
        <w:tc>
          <w:tcPr>
            <w:tcW w:w="2085" w:type="dxa"/>
            <w:tcBorders>
              <w:top w:val="single" w:sz="4" w:space="0" w:color="auto"/>
              <w:left w:val="single" w:sz="4" w:space="0" w:color="auto"/>
              <w:bottom w:val="single" w:sz="4" w:space="0" w:color="auto"/>
              <w:right w:val="single" w:sz="4" w:space="0" w:color="auto"/>
            </w:tcBorders>
          </w:tcPr>
          <w:p w14:paraId="6C296074" w14:textId="04347F8A" w:rsidR="00AA4FA2" w:rsidRPr="000D5994" w:rsidRDefault="00AA4FA2" w:rsidP="0021569E">
            <w:pPr>
              <w:pStyle w:val="ListParagraph"/>
              <w:spacing w:after="0" w:line="240" w:lineRule="auto"/>
              <w:ind w:left="0"/>
              <w:rPr>
                <w:rFonts w:ascii="Tahoma" w:hAnsi="Tahoma" w:cs="Tahoma"/>
                <w:b/>
                <w:bCs/>
                <w:sz w:val="20"/>
                <w:szCs w:val="20"/>
              </w:rPr>
            </w:pPr>
            <w:r w:rsidRPr="000D5994">
              <w:rPr>
                <w:rFonts w:ascii="Tahoma" w:hAnsi="Tahoma" w:cs="Tahoma"/>
                <w:bCs/>
                <w:sz w:val="20"/>
                <w:szCs w:val="20"/>
              </w:rPr>
              <w:t>RA/EO, s. ___</w:t>
            </w:r>
          </w:p>
        </w:tc>
        <w:tc>
          <w:tcPr>
            <w:tcW w:w="5428" w:type="dxa"/>
            <w:tcBorders>
              <w:top w:val="single" w:sz="4" w:space="0" w:color="auto"/>
              <w:left w:val="single" w:sz="4" w:space="0" w:color="auto"/>
              <w:bottom w:val="single" w:sz="4" w:space="0" w:color="auto"/>
              <w:right w:val="single" w:sz="4" w:space="0" w:color="auto"/>
            </w:tcBorders>
          </w:tcPr>
          <w:p w14:paraId="0A664378" w14:textId="5E03BEC9" w:rsidR="00AA4FA2" w:rsidRPr="000D5994" w:rsidRDefault="00AA4FA2" w:rsidP="00F44326">
            <w:pPr>
              <w:pStyle w:val="ListParagraph"/>
              <w:spacing w:after="0" w:line="240" w:lineRule="auto"/>
              <w:ind w:left="0"/>
              <w:jc w:val="both"/>
              <w:rPr>
                <w:rFonts w:ascii="Tahoma" w:hAnsi="Tahoma" w:cs="Tahoma"/>
                <w:b/>
                <w:bCs/>
                <w:sz w:val="20"/>
                <w:szCs w:val="20"/>
              </w:rPr>
            </w:pPr>
            <w:proofErr w:type="spellStart"/>
            <w:r w:rsidRPr="000D5994">
              <w:rPr>
                <w:rFonts w:ascii="Tahoma" w:hAnsi="Tahoma" w:cs="Tahoma"/>
                <w:bCs/>
                <w:sz w:val="20"/>
                <w:szCs w:val="20"/>
              </w:rPr>
              <w:t>Xxxx</w:t>
            </w:r>
            <w:proofErr w:type="spellEnd"/>
            <w:r w:rsidRPr="000D5994">
              <w:rPr>
                <w:rFonts w:ascii="Tahoma" w:hAnsi="Tahoma" w:cs="Tahoma"/>
                <w:bCs/>
                <w:sz w:val="20"/>
                <w:szCs w:val="20"/>
              </w:rPr>
              <w:t xml:space="preserve"> (Discussion on disaggregated </w:t>
            </w:r>
            <w:r w:rsidR="00E8543B" w:rsidRPr="000D5994">
              <w:rPr>
                <w:rFonts w:ascii="Tahoma" w:hAnsi="Tahoma" w:cs="Tahoma"/>
                <w:bCs/>
                <w:sz w:val="20"/>
                <w:szCs w:val="20"/>
              </w:rPr>
              <w:t>functions/services/ PPAs devolved to</w:t>
            </w:r>
            <w:r w:rsidR="00E8543B" w:rsidRPr="000D5994" w:rsidDel="00E8543B">
              <w:rPr>
                <w:rFonts w:ascii="Tahoma" w:hAnsi="Tahoma" w:cs="Tahoma"/>
                <w:bCs/>
                <w:sz w:val="20"/>
                <w:szCs w:val="20"/>
              </w:rPr>
              <w:t xml:space="preserve"> </w:t>
            </w:r>
            <w:r w:rsidRPr="000D5994">
              <w:rPr>
                <w:rFonts w:ascii="Tahoma" w:hAnsi="Tahoma" w:cs="Tahoma"/>
                <w:bCs/>
                <w:sz w:val="20"/>
                <w:szCs w:val="20"/>
              </w:rPr>
              <w:t>the municipalities)</w:t>
            </w:r>
          </w:p>
        </w:tc>
      </w:tr>
      <w:tr w:rsidR="000D5994" w:rsidRPr="000D5994" w14:paraId="3F672549" w14:textId="77777777" w:rsidTr="00FE2933">
        <w:trPr>
          <w:jc w:val="center"/>
        </w:trPr>
        <w:tc>
          <w:tcPr>
            <w:tcW w:w="407" w:type="dxa"/>
            <w:vMerge/>
            <w:tcBorders>
              <w:left w:val="single" w:sz="4" w:space="0" w:color="auto"/>
              <w:bottom w:val="single" w:sz="4" w:space="0" w:color="auto"/>
              <w:right w:val="single" w:sz="4" w:space="0" w:color="auto"/>
            </w:tcBorders>
          </w:tcPr>
          <w:p w14:paraId="2B827ADA"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406" w:type="dxa"/>
            <w:vMerge/>
            <w:tcBorders>
              <w:left w:val="single" w:sz="4" w:space="0" w:color="auto"/>
              <w:bottom w:val="single" w:sz="4" w:space="0" w:color="auto"/>
              <w:right w:val="single" w:sz="4" w:space="0" w:color="auto"/>
            </w:tcBorders>
          </w:tcPr>
          <w:p w14:paraId="47AFD72F"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4037" w:type="dxa"/>
            <w:vMerge/>
            <w:tcBorders>
              <w:left w:val="single" w:sz="4" w:space="0" w:color="auto"/>
              <w:bottom w:val="single" w:sz="4" w:space="0" w:color="auto"/>
              <w:right w:val="single" w:sz="4" w:space="0" w:color="auto"/>
            </w:tcBorders>
          </w:tcPr>
          <w:p w14:paraId="3FDF05AF"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749" w:type="dxa"/>
            <w:tcBorders>
              <w:top w:val="single" w:sz="4" w:space="0" w:color="auto"/>
              <w:left w:val="single" w:sz="4" w:space="0" w:color="auto"/>
              <w:bottom w:val="single" w:sz="4" w:space="0" w:color="auto"/>
              <w:right w:val="single" w:sz="4" w:space="0" w:color="auto"/>
            </w:tcBorders>
          </w:tcPr>
          <w:p w14:paraId="69E9DBB8"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4B9F172E" w14:textId="77777777" w:rsidR="00AA4FA2" w:rsidRPr="000D5994" w:rsidRDefault="00AA4FA2" w:rsidP="0021569E">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31492AC9" w14:textId="77777777" w:rsidR="00AA4FA2" w:rsidRPr="000D5994" w:rsidRDefault="00AA4FA2" w:rsidP="00F44326">
            <w:pPr>
              <w:pStyle w:val="ListParagraph"/>
              <w:spacing w:after="0" w:line="240" w:lineRule="auto"/>
              <w:ind w:left="0"/>
              <w:jc w:val="center"/>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5EFB2A26" w14:textId="77777777" w:rsidR="00AA4FA2" w:rsidRPr="000D5994" w:rsidRDefault="00AA4FA2" w:rsidP="00F44326">
            <w:pPr>
              <w:pStyle w:val="ListParagraph"/>
              <w:spacing w:after="0" w:line="240" w:lineRule="auto"/>
              <w:ind w:left="0"/>
              <w:jc w:val="center"/>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648CD86E" w14:textId="696D7F14" w:rsidR="00AA4FA2" w:rsidRPr="000D5994" w:rsidRDefault="00AA4FA2" w:rsidP="00F44326">
            <w:pPr>
              <w:pStyle w:val="ListParagraph"/>
              <w:spacing w:after="0" w:line="240" w:lineRule="auto"/>
              <w:ind w:left="0"/>
              <w:jc w:val="center"/>
              <w:rPr>
                <w:rFonts w:ascii="Tahoma" w:hAnsi="Tahoma" w:cs="Tahoma"/>
                <w:b/>
                <w:bCs/>
                <w:sz w:val="20"/>
                <w:szCs w:val="20"/>
              </w:rPr>
            </w:pPr>
            <w:r w:rsidRPr="000D5994">
              <w:rPr>
                <w:rFonts w:ascii="Tahoma" w:hAnsi="Tahoma" w:cs="Tahoma"/>
                <w:b/>
                <w:bCs/>
                <w:sz w:val="20"/>
                <w:szCs w:val="20"/>
              </w:rPr>
              <w:t>x</w:t>
            </w:r>
          </w:p>
        </w:tc>
        <w:tc>
          <w:tcPr>
            <w:tcW w:w="1674" w:type="dxa"/>
            <w:tcBorders>
              <w:top w:val="single" w:sz="4" w:space="0" w:color="auto"/>
              <w:left w:val="single" w:sz="4" w:space="0" w:color="auto"/>
              <w:bottom w:val="single" w:sz="4" w:space="0" w:color="auto"/>
              <w:right w:val="single" w:sz="4" w:space="0" w:color="auto"/>
            </w:tcBorders>
          </w:tcPr>
          <w:p w14:paraId="6AEB64AE" w14:textId="38C92529" w:rsidR="00AA4FA2" w:rsidRPr="000D5994" w:rsidRDefault="00AA4FA2" w:rsidP="00F44326">
            <w:pPr>
              <w:pStyle w:val="ListParagraph"/>
              <w:spacing w:after="0" w:line="240" w:lineRule="auto"/>
              <w:ind w:left="0"/>
              <w:jc w:val="center"/>
              <w:rPr>
                <w:rFonts w:ascii="Tahoma" w:hAnsi="Tahoma" w:cs="Tahoma"/>
                <w:sz w:val="20"/>
                <w:szCs w:val="20"/>
              </w:rPr>
            </w:pPr>
            <w:proofErr w:type="spellStart"/>
            <w:r w:rsidRPr="000D5994">
              <w:rPr>
                <w:rFonts w:ascii="Tahoma" w:hAnsi="Tahoma" w:cs="Tahoma"/>
                <w:sz w:val="20"/>
                <w:szCs w:val="20"/>
              </w:rPr>
              <w:t>xxxx</w:t>
            </w:r>
            <w:proofErr w:type="spellEnd"/>
          </w:p>
        </w:tc>
        <w:tc>
          <w:tcPr>
            <w:tcW w:w="2085" w:type="dxa"/>
            <w:tcBorders>
              <w:top w:val="single" w:sz="4" w:space="0" w:color="auto"/>
              <w:left w:val="single" w:sz="4" w:space="0" w:color="auto"/>
              <w:bottom w:val="single" w:sz="4" w:space="0" w:color="auto"/>
              <w:right w:val="single" w:sz="4" w:space="0" w:color="auto"/>
            </w:tcBorders>
          </w:tcPr>
          <w:p w14:paraId="63824505" w14:textId="6D0D7B3E" w:rsidR="00AA4FA2" w:rsidRPr="000D5994" w:rsidRDefault="00AA4FA2" w:rsidP="0021569E">
            <w:pPr>
              <w:pStyle w:val="ListParagraph"/>
              <w:spacing w:after="0" w:line="240" w:lineRule="auto"/>
              <w:ind w:left="0"/>
              <w:rPr>
                <w:rFonts w:ascii="Tahoma" w:hAnsi="Tahoma" w:cs="Tahoma"/>
                <w:b/>
                <w:bCs/>
                <w:sz w:val="20"/>
                <w:szCs w:val="20"/>
              </w:rPr>
            </w:pPr>
            <w:r w:rsidRPr="000D5994">
              <w:rPr>
                <w:rFonts w:ascii="Tahoma" w:hAnsi="Tahoma" w:cs="Tahoma"/>
                <w:bCs/>
                <w:sz w:val="20"/>
                <w:szCs w:val="20"/>
              </w:rPr>
              <w:t>RA/EO, s. ___</w:t>
            </w:r>
          </w:p>
        </w:tc>
        <w:tc>
          <w:tcPr>
            <w:tcW w:w="5428" w:type="dxa"/>
            <w:tcBorders>
              <w:top w:val="single" w:sz="4" w:space="0" w:color="auto"/>
              <w:left w:val="single" w:sz="4" w:space="0" w:color="auto"/>
              <w:bottom w:val="single" w:sz="4" w:space="0" w:color="auto"/>
              <w:right w:val="single" w:sz="4" w:space="0" w:color="auto"/>
            </w:tcBorders>
          </w:tcPr>
          <w:p w14:paraId="179EBA8B" w14:textId="4A11182F" w:rsidR="008C551F" w:rsidRPr="000D5994" w:rsidRDefault="00AA4FA2" w:rsidP="00F44326">
            <w:pPr>
              <w:pStyle w:val="ListParagraph"/>
              <w:spacing w:after="0" w:line="240" w:lineRule="auto"/>
              <w:ind w:left="0"/>
              <w:jc w:val="both"/>
              <w:rPr>
                <w:rFonts w:ascii="Tahoma" w:hAnsi="Tahoma" w:cs="Tahoma"/>
                <w:bCs/>
                <w:sz w:val="20"/>
                <w:szCs w:val="20"/>
              </w:rPr>
            </w:pPr>
            <w:proofErr w:type="spellStart"/>
            <w:r w:rsidRPr="000D5994">
              <w:rPr>
                <w:rFonts w:ascii="Tahoma" w:hAnsi="Tahoma" w:cs="Tahoma"/>
                <w:bCs/>
                <w:sz w:val="20"/>
                <w:szCs w:val="20"/>
              </w:rPr>
              <w:t>Xxxx</w:t>
            </w:r>
            <w:proofErr w:type="spellEnd"/>
            <w:r w:rsidRPr="000D5994">
              <w:rPr>
                <w:rFonts w:ascii="Tahoma" w:hAnsi="Tahoma" w:cs="Tahoma"/>
                <w:bCs/>
                <w:sz w:val="20"/>
                <w:szCs w:val="20"/>
              </w:rPr>
              <w:t xml:space="preserve"> (Discussion on disaggregated </w:t>
            </w:r>
            <w:r w:rsidR="00E8543B" w:rsidRPr="000D5994">
              <w:rPr>
                <w:rFonts w:ascii="Tahoma" w:hAnsi="Tahoma" w:cs="Tahoma"/>
                <w:bCs/>
                <w:sz w:val="20"/>
                <w:szCs w:val="20"/>
              </w:rPr>
              <w:t>functions/services/ PPAs devolved to</w:t>
            </w:r>
            <w:r w:rsidRPr="000D5994">
              <w:rPr>
                <w:rFonts w:ascii="Tahoma" w:hAnsi="Tahoma" w:cs="Tahoma"/>
                <w:bCs/>
                <w:sz w:val="20"/>
                <w:szCs w:val="20"/>
              </w:rPr>
              <w:t xml:space="preserve"> the barangays)</w:t>
            </w:r>
          </w:p>
        </w:tc>
      </w:tr>
      <w:tr w:rsidR="000D5994" w:rsidRPr="000D5994" w14:paraId="386B7ECF"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hideMark/>
          </w:tcPr>
          <w:p w14:paraId="5D85942E"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1.</w:t>
            </w:r>
          </w:p>
        </w:tc>
        <w:tc>
          <w:tcPr>
            <w:tcW w:w="406" w:type="dxa"/>
            <w:tcBorders>
              <w:top w:val="single" w:sz="4" w:space="0" w:color="auto"/>
              <w:left w:val="single" w:sz="4" w:space="0" w:color="auto"/>
              <w:bottom w:val="single" w:sz="4" w:space="0" w:color="auto"/>
              <w:right w:val="single" w:sz="4" w:space="0" w:color="auto"/>
            </w:tcBorders>
            <w:hideMark/>
          </w:tcPr>
          <w:p w14:paraId="68928C10"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2.</w:t>
            </w:r>
          </w:p>
        </w:tc>
        <w:tc>
          <w:tcPr>
            <w:tcW w:w="4037" w:type="dxa"/>
            <w:tcBorders>
              <w:top w:val="single" w:sz="4" w:space="0" w:color="auto"/>
              <w:left w:val="single" w:sz="4" w:space="0" w:color="auto"/>
              <w:bottom w:val="single" w:sz="4" w:space="0" w:color="auto"/>
              <w:right w:val="single" w:sz="4" w:space="0" w:color="auto"/>
            </w:tcBorders>
            <w:hideMark/>
          </w:tcPr>
          <w:p w14:paraId="59143C78" w14:textId="7F778623"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Component # 2 (C.2) of PPA # 1</w:t>
            </w:r>
          </w:p>
        </w:tc>
        <w:tc>
          <w:tcPr>
            <w:tcW w:w="749" w:type="dxa"/>
            <w:tcBorders>
              <w:top w:val="single" w:sz="4" w:space="0" w:color="auto"/>
              <w:left w:val="single" w:sz="4" w:space="0" w:color="auto"/>
              <w:bottom w:val="single" w:sz="4" w:space="0" w:color="auto"/>
              <w:right w:val="single" w:sz="4" w:space="0" w:color="auto"/>
            </w:tcBorders>
          </w:tcPr>
          <w:p w14:paraId="7860AEB1"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301ABA1B"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0C6276C0"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70C274AD"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38726E87" w14:textId="1F393567"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top w:val="single" w:sz="4" w:space="0" w:color="auto"/>
              <w:left w:val="single" w:sz="4" w:space="0" w:color="auto"/>
              <w:bottom w:val="single" w:sz="4" w:space="0" w:color="auto"/>
              <w:right w:val="single" w:sz="4" w:space="0" w:color="auto"/>
            </w:tcBorders>
          </w:tcPr>
          <w:p w14:paraId="19071586" w14:textId="0CD99799" w:rsidR="00AA4FA2" w:rsidRPr="000D5994" w:rsidRDefault="00AA4FA2" w:rsidP="00A942B4">
            <w:pPr>
              <w:pStyle w:val="ListParagraph"/>
              <w:spacing w:after="0" w:line="240" w:lineRule="auto"/>
              <w:ind w:left="0"/>
              <w:jc w:val="both"/>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tcPr>
          <w:p w14:paraId="3FD17F69"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tcPr>
          <w:p w14:paraId="6311AECB" w14:textId="583566E9" w:rsidR="00AA4FA2" w:rsidRPr="000D5994" w:rsidRDefault="00AA4FA2" w:rsidP="00A942B4">
            <w:pPr>
              <w:pStyle w:val="ListParagraph"/>
              <w:spacing w:after="0" w:line="240" w:lineRule="auto"/>
              <w:ind w:left="0"/>
              <w:rPr>
                <w:rFonts w:ascii="Tahoma" w:hAnsi="Tahoma" w:cs="Tahoma"/>
                <w:b/>
                <w:bCs/>
                <w:sz w:val="20"/>
                <w:szCs w:val="20"/>
              </w:rPr>
            </w:pPr>
          </w:p>
        </w:tc>
      </w:tr>
      <w:tr w:rsidR="000D5994" w:rsidRPr="000D5994" w14:paraId="38462AF4"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shd w:val="clear" w:color="auto" w:fill="000000" w:themeFill="text1"/>
          </w:tcPr>
          <w:p w14:paraId="0EEC959B"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000000" w:themeFill="text1"/>
          </w:tcPr>
          <w:p w14:paraId="25341CF3"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4037" w:type="dxa"/>
            <w:tcBorders>
              <w:top w:val="single" w:sz="4" w:space="0" w:color="auto"/>
              <w:left w:val="single" w:sz="4" w:space="0" w:color="auto"/>
              <w:bottom w:val="single" w:sz="4" w:space="0" w:color="auto"/>
              <w:right w:val="single" w:sz="4" w:space="0" w:color="auto"/>
            </w:tcBorders>
            <w:shd w:val="clear" w:color="auto" w:fill="000000" w:themeFill="text1"/>
          </w:tcPr>
          <w:p w14:paraId="5B474E3F"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000000" w:themeFill="text1"/>
          </w:tcPr>
          <w:p w14:paraId="5991BB06"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000000" w:themeFill="text1"/>
          </w:tcPr>
          <w:p w14:paraId="46C0C3D9"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000000" w:themeFill="text1"/>
          </w:tcPr>
          <w:p w14:paraId="6C264089"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16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286A668"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000000" w:themeFill="text1"/>
          </w:tcPr>
          <w:p w14:paraId="52AAA724"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shd w:val="clear" w:color="auto" w:fill="000000" w:themeFill="text1"/>
          </w:tcPr>
          <w:p w14:paraId="77DAF53A"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000000" w:themeFill="text1"/>
          </w:tcPr>
          <w:p w14:paraId="25FEBA84" w14:textId="77777777" w:rsidR="00A942B4" w:rsidRPr="000D5994" w:rsidRDefault="00A942B4" w:rsidP="00A942B4">
            <w:pPr>
              <w:pStyle w:val="ListParagraph"/>
              <w:spacing w:after="0" w:line="240" w:lineRule="auto"/>
              <w:ind w:left="0"/>
              <w:rPr>
                <w:rFonts w:ascii="Tahoma" w:hAnsi="Tahoma" w:cs="Tahoma"/>
                <w:b/>
                <w:bCs/>
                <w:sz w:val="20"/>
                <w:szCs w:val="20"/>
              </w:rPr>
            </w:pPr>
          </w:p>
        </w:tc>
      </w:tr>
      <w:tr w:rsidR="000D5994" w:rsidRPr="000D5994" w14:paraId="19C71B5D"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hideMark/>
          </w:tcPr>
          <w:p w14:paraId="76EA93AD"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2.</w:t>
            </w:r>
          </w:p>
        </w:tc>
        <w:tc>
          <w:tcPr>
            <w:tcW w:w="406" w:type="dxa"/>
            <w:tcBorders>
              <w:top w:val="single" w:sz="4" w:space="0" w:color="auto"/>
              <w:left w:val="single" w:sz="4" w:space="0" w:color="auto"/>
              <w:bottom w:val="single" w:sz="4" w:space="0" w:color="auto"/>
              <w:right w:val="single" w:sz="4" w:space="0" w:color="auto"/>
            </w:tcBorders>
            <w:hideMark/>
          </w:tcPr>
          <w:p w14:paraId="2030472A"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0.</w:t>
            </w:r>
          </w:p>
        </w:tc>
        <w:tc>
          <w:tcPr>
            <w:tcW w:w="4037" w:type="dxa"/>
            <w:tcBorders>
              <w:top w:val="single" w:sz="4" w:space="0" w:color="auto"/>
              <w:left w:val="single" w:sz="4" w:space="0" w:color="auto"/>
              <w:bottom w:val="single" w:sz="4" w:space="0" w:color="auto"/>
              <w:right w:val="single" w:sz="4" w:space="0" w:color="auto"/>
            </w:tcBorders>
            <w:hideMark/>
          </w:tcPr>
          <w:p w14:paraId="7726DEB6" w14:textId="2B267352"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PPA # 2</w:t>
            </w:r>
          </w:p>
        </w:tc>
        <w:tc>
          <w:tcPr>
            <w:tcW w:w="749" w:type="dxa"/>
            <w:tcBorders>
              <w:top w:val="single" w:sz="4" w:space="0" w:color="auto"/>
              <w:left w:val="single" w:sz="4" w:space="0" w:color="auto"/>
              <w:bottom w:val="single" w:sz="4" w:space="0" w:color="auto"/>
              <w:right w:val="single" w:sz="4" w:space="0" w:color="auto"/>
            </w:tcBorders>
          </w:tcPr>
          <w:p w14:paraId="293ADEC2"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808F05"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28FB84CA"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44A7FB39"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54220848" w14:textId="5BAE3159"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top w:val="single" w:sz="4" w:space="0" w:color="auto"/>
              <w:left w:val="single" w:sz="4" w:space="0" w:color="auto"/>
              <w:right w:val="single" w:sz="4" w:space="0" w:color="auto"/>
            </w:tcBorders>
          </w:tcPr>
          <w:p w14:paraId="38A49643" w14:textId="2498245E" w:rsidR="00AA4FA2" w:rsidRPr="000D5994" w:rsidRDefault="00AA4FA2" w:rsidP="00A942B4">
            <w:pPr>
              <w:pStyle w:val="ListParagraph"/>
              <w:spacing w:after="0" w:line="240" w:lineRule="auto"/>
              <w:ind w:left="0"/>
              <w:jc w:val="both"/>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tcPr>
          <w:p w14:paraId="1D255598"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tcPr>
          <w:p w14:paraId="3C51661C" w14:textId="77777777" w:rsidR="00AA4FA2" w:rsidRPr="000D5994" w:rsidRDefault="00AA4FA2" w:rsidP="00A942B4">
            <w:pPr>
              <w:pStyle w:val="ListParagraph"/>
              <w:spacing w:after="0" w:line="240" w:lineRule="auto"/>
              <w:ind w:left="0"/>
              <w:rPr>
                <w:rFonts w:ascii="Tahoma" w:hAnsi="Tahoma" w:cs="Tahoma"/>
                <w:b/>
                <w:bCs/>
                <w:sz w:val="20"/>
                <w:szCs w:val="20"/>
              </w:rPr>
            </w:pPr>
          </w:p>
        </w:tc>
      </w:tr>
      <w:tr w:rsidR="000D5994" w:rsidRPr="000D5994" w14:paraId="64DAADDD"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hideMark/>
          </w:tcPr>
          <w:p w14:paraId="06717470"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2.</w:t>
            </w:r>
          </w:p>
        </w:tc>
        <w:tc>
          <w:tcPr>
            <w:tcW w:w="406" w:type="dxa"/>
            <w:tcBorders>
              <w:top w:val="single" w:sz="4" w:space="0" w:color="auto"/>
              <w:left w:val="single" w:sz="4" w:space="0" w:color="auto"/>
              <w:bottom w:val="single" w:sz="4" w:space="0" w:color="auto"/>
              <w:right w:val="single" w:sz="4" w:space="0" w:color="auto"/>
            </w:tcBorders>
            <w:hideMark/>
          </w:tcPr>
          <w:p w14:paraId="498CA243"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1.</w:t>
            </w:r>
          </w:p>
        </w:tc>
        <w:tc>
          <w:tcPr>
            <w:tcW w:w="4037" w:type="dxa"/>
            <w:tcBorders>
              <w:top w:val="single" w:sz="4" w:space="0" w:color="auto"/>
              <w:left w:val="single" w:sz="4" w:space="0" w:color="auto"/>
              <w:bottom w:val="single" w:sz="4" w:space="0" w:color="auto"/>
              <w:right w:val="single" w:sz="4" w:space="0" w:color="auto"/>
            </w:tcBorders>
            <w:hideMark/>
          </w:tcPr>
          <w:p w14:paraId="3339B94F" w14:textId="3C73B7FC"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Component # 1 (C.1) of PPA # 2</w:t>
            </w:r>
          </w:p>
        </w:tc>
        <w:tc>
          <w:tcPr>
            <w:tcW w:w="749" w:type="dxa"/>
            <w:tcBorders>
              <w:top w:val="single" w:sz="4" w:space="0" w:color="auto"/>
              <w:left w:val="single" w:sz="4" w:space="0" w:color="auto"/>
              <w:bottom w:val="single" w:sz="4" w:space="0" w:color="auto"/>
              <w:right w:val="single" w:sz="4" w:space="0" w:color="auto"/>
            </w:tcBorders>
          </w:tcPr>
          <w:p w14:paraId="4886E4CA"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7A03F218"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046B8553"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4901CD12"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2BE66558" w14:textId="7940E0ED"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left w:val="single" w:sz="4" w:space="0" w:color="auto"/>
              <w:right w:val="single" w:sz="4" w:space="0" w:color="auto"/>
            </w:tcBorders>
            <w:hideMark/>
          </w:tcPr>
          <w:p w14:paraId="40CAB08B" w14:textId="26588461" w:rsidR="00AA4FA2" w:rsidRPr="000D5994" w:rsidRDefault="00AA4FA2" w:rsidP="00A942B4">
            <w:pPr>
              <w:pStyle w:val="ListParagraph"/>
              <w:spacing w:after="0" w:line="240" w:lineRule="auto"/>
              <w:ind w:left="0"/>
              <w:jc w:val="both"/>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tcPr>
          <w:p w14:paraId="3AE39A97"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tcPr>
          <w:p w14:paraId="48AE6161" w14:textId="77777777" w:rsidR="00AA4FA2" w:rsidRPr="000D5994" w:rsidRDefault="00AA4FA2" w:rsidP="00A942B4">
            <w:pPr>
              <w:pStyle w:val="ListParagraph"/>
              <w:spacing w:after="0" w:line="240" w:lineRule="auto"/>
              <w:ind w:left="0"/>
              <w:rPr>
                <w:rFonts w:ascii="Tahoma" w:hAnsi="Tahoma" w:cs="Tahoma"/>
                <w:b/>
                <w:bCs/>
                <w:sz w:val="20"/>
                <w:szCs w:val="20"/>
              </w:rPr>
            </w:pPr>
          </w:p>
        </w:tc>
      </w:tr>
      <w:tr w:rsidR="000D5994" w:rsidRPr="000D5994" w14:paraId="41FF140A"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hideMark/>
          </w:tcPr>
          <w:p w14:paraId="344CD924"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2.</w:t>
            </w:r>
          </w:p>
        </w:tc>
        <w:tc>
          <w:tcPr>
            <w:tcW w:w="406" w:type="dxa"/>
            <w:tcBorders>
              <w:top w:val="single" w:sz="4" w:space="0" w:color="auto"/>
              <w:left w:val="single" w:sz="4" w:space="0" w:color="auto"/>
              <w:bottom w:val="single" w:sz="4" w:space="0" w:color="auto"/>
              <w:right w:val="single" w:sz="4" w:space="0" w:color="auto"/>
            </w:tcBorders>
            <w:hideMark/>
          </w:tcPr>
          <w:p w14:paraId="03331C77"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2.</w:t>
            </w:r>
          </w:p>
        </w:tc>
        <w:tc>
          <w:tcPr>
            <w:tcW w:w="4037" w:type="dxa"/>
            <w:tcBorders>
              <w:top w:val="single" w:sz="4" w:space="0" w:color="auto"/>
              <w:left w:val="single" w:sz="4" w:space="0" w:color="auto"/>
              <w:bottom w:val="single" w:sz="4" w:space="0" w:color="auto"/>
              <w:right w:val="single" w:sz="4" w:space="0" w:color="auto"/>
            </w:tcBorders>
            <w:hideMark/>
          </w:tcPr>
          <w:p w14:paraId="5AD7A14C" w14:textId="6211533F"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 xml:space="preserve">Component # 2 (C.2) of PPA # 2 </w:t>
            </w:r>
          </w:p>
        </w:tc>
        <w:tc>
          <w:tcPr>
            <w:tcW w:w="749" w:type="dxa"/>
            <w:tcBorders>
              <w:top w:val="single" w:sz="4" w:space="0" w:color="auto"/>
              <w:left w:val="single" w:sz="4" w:space="0" w:color="auto"/>
              <w:bottom w:val="single" w:sz="4" w:space="0" w:color="auto"/>
              <w:right w:val="single" w:sz="4" w:space="0" w:color="auto"/>
            </w:tcBorders>
          </w:tcPr>
          <w:p w14:paraId="1D53D6ED"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3469054F"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3BFD7EEB"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09F951B8"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06FAC156" w14:textId="78A9178C"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left w:val="single" w:sz="4" w:space="0" w:color="auto"/>
              <w:bottom w:val="single" w:sz="4" w:space="0" w:color="auto"/>
              <w:right w:val="single" w:sz="4" w:space="0" w:color="auto"/>
            </w:tcBorders>
            <w:hideMark/>
          </w:tcPr>
          <w:p w14:paraId="5CD7AA0D" w14:textId="4C083100" w:rsidR="00AA4FA2" w:rsidRPr="000D5994" w:rsidRDefault="00AA4FA2" w:rsidP="00A942B4">
            <w:pPr>
              <w:pStyle w:val="ListParagraph"/>
              <w:spacing w:after="0" w:line="240" w:lineRule="auto"/>
              <w:ind w:left="0"/>
              <w:jc w:val="both"/>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tcPr>
          <w:p w14:paraId="58A39C33"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tcPr>
          <w:p w14:paraId="17AC2473" w14:textId="77777777" w:rsidR="00AA4FA2" w:rsidRPr="000D5994" w:rsidRDefault="00AA4FA2" w:rsidP="00A942B4">
            <w:pPr>
              <w:pStyle w:val="ListParagraph"/>
              <w:spacing w:after="0" w:line="240" w:lineRule="auto"/>
              <w:ind w:left="0"/>
              <w:rPr>
                <w:rFonts w:ascii="Tahoma" w:hAnsi="Tahoma" w:cs="Tahoma"/>
                <w:b/>
                <w:bCs/>
                <w:sz w:val="20"/>
                <w:szCs w:val="20"/>
              </w:rPr>
            </w:pPr>
          </w:p>
        </w:tc>
      </w:tr>
      <w:tr w:rsidR="000D5994" w:rsidRPr="000D5994" w14:paraId="483F180B"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shd w:val="clear" w:color="auto" w:fill="000000" w:themeFill="text1"/>
          </w:tcPr>
          <w:p w14:paraId="71B08950"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000000" w:themeFill="text1"/>
          </w:tcPr>
          <w:p w14:paraId="1C90BF6C"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4037" w:type="dxa"/>
            <w:tcBorders>
              <w:top w:val="single" w:sz="4" w:space="0" w:color="auto"/>
              <w:left w:val="single" w:sz="4" w:space="0" w:color="auto"/>
              <w:bottom w:val="single" w:sz="4" w:space="0" w:color="auto"/>
              <w:right w:val="single" w:sz="4" w:space="0" w:color="auto"/>
            </w:tcBorders>
            <w:shd w:val="clear" w:color="auto" w:fill="000000" w:themeFill="text1"/>
          </w:tcPr>
          <w:p w14:paraId="780C415C"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000000" w:themeFill="text1"/>
          </w:tcPr>
          <w:p w14:paraId="0934704B"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000000" w:themeFill="text1"/>
          </w:tcPr>
          <w:p w14:paraId="3BC4A91D"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000000" w:themeFill="text1"/>
          </w:tcPr>
          <w:p w14:paraId="02989C66"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000000" w:themeFill="text1"/>
          </w:tcPr>
          <w:p w14:paraId="171C29C2"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000000" w:themeFill="text1"/>
          </w:tcPr>
          <w:p w14:paraId="33B4A6E2" w14:textId="62BA109C" w:rsidR="00A942B4" w:rsidRPr="000D5994" w:rsidRDefault="00A942B4" w:rsidP="00A942B4">
            <w:pPr>
              <w:pStyle w:val="ListParagraph"/>
              <w:spacing w:after="0" w:line="240" w:lineRule="auto"/>
              <w:ind w:left="0"/>
              <w:rPr>
                <w:rFonts w:ascii="Tahoma" w:hAnsi="Tahoma" w:cs="Tahoma"/>
                <w:b/>
                <w:bCs/>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000000" w:themeFill="text1"/>
          </w:tcPr>
          <w:p w14:paraId="3472FDED"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shd w:val="clear" w:color="auto" w:fill="000000" w:themeFill="text1"/>
          </w:tcPr>
          <w:p w14:paraId="3A844510" w14:textId="77777777" w:rsidR="00A942B4" w:rsidRPr="000D5994" w:rsidRDefault="00A942B4"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000000" w:themeFill="text1"/>
          </w:tcPr>
          <w:p w14:paraId="7F5A5A17" w14:textId="77777777" w:rsidR="00A942B4" w:rsidRPr="000D5994" w:rsidRDefault="00A942B4" w:rsidP="00A942B4">
            <w:pPr>
              <w:pStyle w:val="ListParagraph"/>
              <w:spacing w:after="0" w:line="240" w:lineRule="auto"/>
              <w:ind w:left="0"/>
              <w:rPr>
                <w:rFonts w:ascii="Tahoma" w:hAnsi="Tahoma" w:cs="Tahoma"/>
                <w:b/>
                <w:bCs/>
                <w:sz w:val="20"/>
                <w:szCs w:val="20"/>
              </w:rPr>
            </w:pPr>
          </w:p>
        </w:tc>
      </w:tr>
      <w:tr w:rsidR="000D5994" w:rsidRPr="000D5994" w14:paraId="3599A9D5" w14:textId="77777777" w:rsidTr="00FE2933">
        <w:trPr>
          <w:trHeight w:val="164"/>
          <w:jc w:val="center"/>
        </w:trPr>
        <w:tc>
          <w:tcPr>
            <w:tcW w:w="407" w:type="dxa"/>
            <w:tcBorders>
              <w:top w:val="single" w:sz="4" w:space="0" w:color="auto"/>
              <w:left w:val="single" w:sz="4" w:space="0" w:color="auto"/>
              <w:bottom w:val="single" w:sz="4" w:space="0" w:color="auto"/>
              <w:right w:val="single" w:sz="4" w:space="0" w:color="auto"/>
            </w:tcBorders>
            <w:hideMark/>
          </w:tcPr>
          <w:p w14:paraId="378A4938"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3.</w:t>
            </w:r>
          </w:p>
        </w:tc>
        <w:tc>
          <w:tcPr>
            <w:tcW w:w="406" w:type="dxa"/>
            <w:tcBorders>
              <w:top w:val="single" w:sz="4" w:space="0" w:color="auto"/>
              <w:left w:val="single" w:sz="4" w:space="0" w:color="auto"/>
              <w:bottom w:val="single" w:sz="4" w:space="0" w:color="auto"/>
              <w:right w:val="single" w:sz="4" w:space="0" w:color="auto"/>
            </w:tcBorders>
            <w:hideMark/>
          </w:tcPr>
          <w:p w14:paraId="4F27C069"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 xml:space="preserve">0. </w:t>
            </w:r>
          </w:p>
        </w:tc>
        <w:tc>
          <w:tcPr>
            <w:tcW w:w="4037" w:type="dxa"/>
            <w:tcBorders>
              <w:top w:val="single" w:sz="4" w:space="0" w:color="auto"/>
              <w:left w:val="single" w:sz="4" w:space="0" w:color="auto"/>
              <w:bottom w:val="single" w:sz="4" w:space="0" w:color="auto"/>
              <w:right w:val="single" w:sz="4" w:space="0" w:color="auto"/>
            </w:tcBorders>
            <w:hideMark/>
          </w:tcPr>
          <w:p w14:paraId="430D5888" w14:textId="6F01C1E4"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PPA # 3</w:t>
            </w:r>
          </w:p>
        </w:tc>
        <w:tc>
          <w:tcPr>
            <w:tcW w:w="749" w:type="dxa"/>
            <w:tcBorders>
              <w:top w:val="single" w:sz="4" w:space="0" w:color="auto"/>
              <w:left w:val="single" w:sz="4" w:space="0" w:color="auto"/>
              <w:bottom w:val="single" w:sz="4" w:space="0" w:color="auto"/>
              <w:right w:val="single" w:sz="4" w:space="0" w:color="auto"/>
            </w:tcBorders>
          </w:tcPr>
          <w:p w14:paraId="720A31D2"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0C262C05"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2F73707E"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392AC67F"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7AAF5FD8" w14:textId="0A42A118"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top w:val="single" w:sz="4" w:space="0" w:color="auto"/>
              <w:left w:val="single" w:sz="4" w:space="0" w:color="auto"/>
              <w:right w:val="single" w:sz="4" w:space="0" w:color="auto"/>
            </w:tcBorders>
          </w:tcPr>
          <w:p w14:paraId="34FCEC03" w14:textId="17623022" w:rsidR="00AA4FA2" w:rsidRPr="000D5994" w:rsidRDefault="00AA4FA2" w:rsidP="00A942B4">
            <w:pPr>
              <w:pStyle w:val="ListParagraph"/>
              <w:spacing w:after="0" w:line="240" w:lineRule="auto"/>
              <w:ind w:left="0"/>
              <w:jc w:val="both"/>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tcPr>
          <w:p w14:paraId="65F70362"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tcPr>
          <w:p w14:paraId="5049ADB4" w14:textId="77777777" w:rsidR="00AA4FA2" w:rsidRPr="000D5994" w:rsidRDefault="00AA4FA2" w:rsidP="00A942B4">
            <w:pPr>
              <w:pStyle w:val="ListParagraph"/>
              <w:spacing w:after="0" w:line="240" w:lineRule="auto"/>
              <w:ind w:left="0"/>
              <w:rPr>
                <w:rFonts w:ascii="Tahoma" w:hAnsi="Tahoma" w:cs="Tahoma"/>
                <w:b/>
                <w:bCs/>
                <w:sz w:val="20"/>
                <w:szCs w:val="20"/>
              </w:rPr>
            </w:pPr>
          </w:p>
        </w:tc>
      </w:tr>
      <w:tr w:rsidR="000D5994" w:rsidRPr="000D5994" w14:paraId="33093EBA"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hideMark/>
          </w:tcPr>
          <w:p w14:paraId="6315293E"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3.</w:t>
            </w:r>
          </w:p>
        </w:tc>
        <w:tc>
          <w:tcPr>
            <w:tcW w:w="406" w:type="dxa"/>
            <w:tcBorders>
              <w:top w:val="single" w:sz="4" w:space="0" w:color="auto"/>
              <w:left w:val="single" w:sz="4" w:space="0" w:color="auto"/>
              <w:bottom w:val="single" w:sz="4" w:space="0" w:color="auto"/>
              <w:right w:val="single" w:sz="4" w:space="0" w:color="auto"/>
            </w:tcBorders>
            <w:hideMark/>
          </w:tcPr>
          <w:p w14:paraId="3DDC19B3" w14:textId="77777777"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1.</w:t>
            </w:r>
          </w:p>
        </w:tc>
        <w:tc>
          <w:tcPr>
            <w:tcW w:w="4037" w:type="dxa"/>
            <w:tcBorders>
              <w:top w:val="single" w:sz="4" w:space="0" w:color="auto"/>
              <w:left w:val="single" w:sz="4" w:space="0" w:color="auto"/>
              <w:bottom w:val="single" w:sz="4" w:space="0" w:color="auto"/>
              <w:right w:val="single" w:sz="4" w:space="0" w:color="auto"/>
            </w:tcBorders>
            <w:hideMark/>
          </w:tcPr>
          <w:p w14:paraId="3FD2AA44" w14:textId="6B6AEF84"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Component # 1 (C.1) of PPA # 3</w:t>
            </w:r>
          </w:p>
        </w:tc>
        <w:tc>
          <w:tcPr>
            <w:tcW w:w="749" w:type="dxa"/>
            <w:tcBorders>
              <w:top w:val="single" w:sz="4" w:space="0" w:color="auto"/>
              <w:left w:val="single" w:sz="4" w:space="0" w:color="auto"/>
              <w:bottom w:val="single" w:sz="4" w:space="0" w:color="auto"/>
              <w:right w:val="single" w:sz="4" w:space="0" w:color="auto"/>
            </w:tcBorders>
          </w:tcPr>
          <w:p w14:paraId="0FDABC10"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556D5E9E"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5FD3C510"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14884892"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5A3BE5B5" w14:textId="795387A9"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left w:val="single" w:sz="4" w:space="0" w:color="auto"/>
              <w:right w:val="single" w:sz="4" w:space="0" w:color="auto"/>
            </w:tcBorders>
          </w:tcPr>
          <w:p w14:paraId="46E82400" w14:textId="0F12D0FF" w:rsidR="00AA4FA2" w:rsidRPr="000D5994" w:rsidRDefault="00AA4FA2" w:rsidP="00A942B4">
            <w:pPr>
              <w:pStyle w:val="ListParagraph"/>
              <w:spacing w:after="0" w:line="240" w:lineRule="auto"/>
              <w:ind w:left="0"/>
              <w:jc w:val="both"/>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tcPr>
          <w:p w14:paraId="52B9E645"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tcPr>
          <w:p w14:paraId="40C3CFD7" w14:textId="77777777" w:rsidR="00AA4FA2" w:rsidRPr="000D5994" w:rsidRDefault="00AA4FA2" w:rsidP="00A942B4">
            <w:pPr>
              <w:pStyle w:val="ListParagraph"/>
              <w:spacing w:after="0" w:line="240" w:lineRule="auto"/>
              <w:ind w:left="0"/>
              <w:rPr>
                <w:rFonts w:ascii="Tahoma" w:hAnsi="Tahoma" w:cs="Tahoma"/>
                <w:b/>
                <w:bCs/>
                <w:sz w:val="20"/>
                <w:szCs w:val="20"/>
              </w:rPr>
            </w:pPr>
          </w:p>
        </w:tc>
      </w:tr>
      <w:tr w:rsidR="000D5994" w:rsidRPr="000D5994" w14:paraId="3F5AD332"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hideMark/>
          </w:tcPr>
          <w:p w14:paraId="04B83453" w14:textId="77777777" w:rsidR="00AA4FA2" w:rsidRPr="000D5994" w:rsidRDefault="00AA4FA2" w:rsidP="00A942B4">
            <w:pPr>
              <w:spacing w:after="0" w:line="240" w:lineRule="auto"/>
              <w:rPr>
                <w:rFonts w:ascii="Tahoma" w:hAnsi="Tahoma" w:cs="Tahoma"/>
                <w:b/>
                <w:bCs/>
                <w:sz w:val="20"/>
                <w:szCs w:val="20"/>
              </w:rPr>
            </w:pPr>
            <w:r w:rsidRPr="000D5994">
              <w:rPr>
                <w:rFonts w:ascii="Tahoma" w:hAnsi="Tahoma" w:cs="Tahoma"/>
                <w:b/>
                <w:bCs/>
                <w:sz w:val="20"/>
                <w:szCs w:val="20"/>
              </w:rPr>
              <w:t>3.</w:t>
            </w:r>
          </w:p>
        </w:tc>
        <w:tc>
          <w:tcPr>
            <w:tcW w:w="406" w:type="dxa"/>
            <w:tcBorders>
              <w:top w:val="single" w:sz="4" w:space="0" w:color="auto"/>
              <w:left w:val="single" w:sz="4" w:space="0" w:color="auto"/>
              <w:bottom w:val="single" w:sz="4" w:space="0" w:color="auto"/>
              <w:right w:val="single" w:sz="4" w:space="0" w:color="auto"/>
            </w:tcBorders>
            <w:hideMark/>
          </w:tcPr>
          <w:p w14:paraId="29BC03F5" w14:textId="77777777" w:rsidR="00AA4FA2" w:rsidRPr="000D5994" w:rsidRDefault="00AA4FA2" w:rsidP="00A942B4">
            <w:pPr>
              <w:spacing w:after="0" w:line="240" w:lineRule="auto"/>
              <w:rPr>
                <w:rFonts w:ascii="Tahoma" w:hAnsi="Tahoma" w:cs="Tahoma"/>
                <w:b/>
                <w:bCs/>
                <w:sz w:val="20"/>
                <w:szCs w:val="20"/>
              </w:rPr>
            </w:pPr>
            <w:r w:rsidRPr="000D5994">
              <w:rPr>
                <w:rFonts w:ascii="Tahoma" w:hAnsi="Tahoma" w:cs="Tahoma"/>
                <w:b/>
                <w:bCs/>
                <w:sz w:val="20"/>
                <w:szCs w:val="20"/>
              </w:rPr>
              <w:t>2.</w:t>
            </w:r>
          </w:p>
        </w:tc>
        <w:tc>
          <w:tcPr>
            <w:tcW w:w="4037" w:type="dxa"/>
            <w:tcBorders>
              <w:top w:val="single" w:sz="4" w:space="0" w:color="auto"/>
              <w:left w:val="single" w:sz="4" w:space="0" w:color="auto"/>
              <w:bottom w:val="single" w:sz="4" w:space="0" w:color="auto"/>
              <w:right w:val="single" w:sz="4" w:space="0" w:color="auto"/>
            </w:tcBorders>
            <w:hideMark/>
          </w:tcPr>
          <w:p w14:paraId="2CF0A380" w14:textId="5266C490"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Component # 2 (C.2) of PPA # 3</w:t>
            </w:r>
          </w:p>
        </w:tc>
        <w:tc>
          <w:tcPr>
            <w:tcW w:w="749" w:type="dxa"/>
            <w:tcBorders>
              <w:top w:val="single" w:sz="4" w:space="0" w:color="auto"/>
              <w:left w:val="single" w:sz="4" w:space="0" w:color="auto"/>
              <w:bottom w:val="single" w:sz="4" w:space="0" w:color="auto"/>
              <w:right w:val="single" w:sz="4" w:space="0" w:color="auto"/>
            </w:tcBorders>
          </w:tcPr>
          <w:p w14:paraId="26BD22A5"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40E6CFCF"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71BF170E"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7A0F2AAE"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4AE472A4" w14:textId="0B41E587"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left w:val="single" w:sz="4" w:space="0" w:color="auto"/>
              <w:right w:val="single" w:sz="4" w:space="0" w:color="auto"/>
            </w:tcBorders>
          </w:tcPr>
          <w:p w14:paraId="390ECF7A" w14:textId="2E0C432E" w:rsidR="00AA4FA2" w:rsidRPr="000D5994" w:rsidRDefault="00AA4FA2" w:rsidP="00A942B4">
            <w:pPr>
              <w:pStyle w:val="ListParagraph"/>
              <w:spacing w:after="0" w:line="240" w:lineRule="auto"/>
              <w:ind w:left="0"/>
              <w:jc w:val="both"/>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tcPr>
          <w:p w14:paraId="083A4341"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tcPr>
          <w:p w14:paraId="3E32D67A" w14:textId="77777777" w:rsidR="00AA4FA2" w:rsidRPr="000D5994" w:rsidRDefault="00AA4FA2" w:rsidP="00A942B4">
            <w:pPr>
              <w:pStyle w:val="ListParagraph"/>
              <w:spacing w:after="0" w:line="240" w:lineRule="auto"/>
              <w:ind w:left="0"/>
              <w:rPr>
                <w:rFonts w:ascii="Tahoma" w:hAnsi="Tahoma" w:cs="Tahoma"/>
                <w:b/>
                <w:bCs/>
                <w:sz w:val="20"/>
                <w:szCs w:val="20"/>
              </w:rPr>
            </w:pPr>
          </w:p>
        </w:tc>
      </w:tr>
      <w:tr w:rsidR="00FC0CAB" w:rsidRPr="000D5994" w14:paraId="29048064" w14:textId="77777777" w:rsidTr="00FE2933">
        <w:trPr>
          <w:jc w:val="center"/>
        </w:trPr>
        <w:tc>
          <w:tcPr>
            <w:tcW w:w="407" w:type="dxa"/>
            <w:tcBorders>
              <w:top w:val="single" w:sz="4" w:space="0" w:color="auto"/>
              <w:left w:val="single" w:sz="4" w:space="0" w:color="auto"/>
              <w:bottom w:val="single" w:sz="4" w:space="0" w:color="auto"/>
              <w:right w:val="single" w:sz="4" w:space="0" w:color="auto"/>
            </w:tcBorders>
            <w:hideMark/>
          </w:tcPr>
          <w:p w14:paraId="1A650CF1" w14:textId="77777777" w:rsidR="00AA4FA2" w:rsidRPr="000D5994" w:rsidRDefault="00AA4FA2" w:rsidP="00A942B4">
            <w:pPr>
              <w:spacing w:after="0" w:line="240" w:lineRule="auto"/>
              <w:rPr>
                <w:rFonts w:ascii="Tahoma" w:hAnsi="Tahoma" w:cs="Tahoma"/>
                <w:b/>
                <w:bCs/>
                <w:sz w:val="20"/>
                <w:szCs w:val="20"/>
              </w:rPr>
            </w:pPr>
            <w:r w:rsidRPr="000D5994">
              <w:rPr>
                <w:rFonts w:ascii="Tahoma" w:hAnsi="Tahoma" w:cs="Tahoma"/>
                <w:b/>
                <w:bCs/>
                <w:sz w:val="20"/>
                <w:szCs w:val="20"/>
              </w:rPr>
              <w:t>3.</w:t>
            </w:r>
          </w:p>
        </w:tc>
        <w:tc>
          <w:tcPr>
            <w:tcW w:w="406" w:type="dxa"/>
            <w:tcBorders>
              <w:top w:val="single" w:sz="4" w:space="0" w:color="auto"/>
              <w:left w:val="single" w:sz="4" w:space="0" w:color="auto"/>
              <w:bottom w:val="single" w:sz="4" w:space="0" w:color="auto"/>
              <w:right w:val="single" w:sz="4" w:space="0" w:color="auto"/>
            </w:tcBorders>
            <w:hideMark/>
          </w:tcPr>
          <w:p w14:paraId="31AE42FB" w14:textId="77777777" w:rsidR="00AA4FA2" w:rsidRPr="000D5994" w:rsidRDefault="00AA4FA2" w:rsidP="00A942B4">
            <w:pPr>
              <w:spacing w:after="0" w:line="240" w:lineRule="auto"/>
              <w:rPr>
                <w:rFonts w:ascii="Tahoma" w:hAnsi="Tahoma" w:cs="Tahoma"/>
                <w:b/>
                <w:bCs/>
                <w:sz w:val="20"/>
                <w:szCs w:val="20"/>
              </w:rPr>
            </w:pPr>
            <w:r w:rsidRPr="000D5994">
              <w:rPr>
                <w:rFonts w:ascii="Tahoma" w:hAnsi="Tahoma" w:cs="Tahoma"/>
                <w:b/>
                <w:bCs/>
                <w:sz w:val="20"/>
                <w:szCs w:val="20"/>
              </w:rPr>
              <w:t>3.</w:t>
            </w:r>
          </w:p>
        </w:tc>
        <w:tc>
          <w:tcPr>
            <w:tcW w:w="4037" w:type="dxa"/>
            <w:tcBorders>
              <w:top w:val="single" w:sz="4" w:space="0" w:color="auto"/>
              <w:left w:val="single" w:sz="4" w:space="0" w:color="auto"/>
              <w:bottom w:val="single" w:sz="4" w:space="0" w:color="auto"/>
              <w:right w:val="single" w:sz="4" w:space="0" w:color="auto"/>
            </w:tcBorders>
            <w:hideMark/>
          </w:tcPr>
          <w:p w14:paraId="054C7154" w14:textId="1604680F" w:rsidR="00AA4FA2" w:rsidRPr="000D5994" w:rsidRDefault="00AA4FA2" w:rsidP="00A942B4">
            <w:pPr>
              <w:pStyle w:val="ListParagraph"/>
              <w:spacing w:after="0" w:line="240" w:lineRule="auto"/>
              <w:ind w:left="0"/>
              <w:rPr>
                <w:rFonts w:ascii="Tahoma" w:hAnsi="Tahoma" w:cs="Tahoma"/>
                <w:b/>
                <w:bCs/>
                <w:sz w:val="20"/>
                <w:szCs w:val="20"/>
              </w:rPr>
            </w:pPr>
            <w:r w:rsidRPr="000D5994">
              <w:rPr>
                <w:rFonts w:ascii="Tahoma" w:hAnsi="Tahoma" w:cs="Tahoma"/>
                <w:b/>
                <w:bCs/>
                <w:sz w:val="20"/>
                <w:szCs w:val="20"/>
              </w:rPr>
              <w:t>Component # 3 (C.3) of PPA # 3</w:t>
            </w:r>
          </w:p>
        </w:tc>
        <w:tc>
          <w:tcPr>
            <w:tcW w:w="749" w:type="dxa"/>
            <w:tcBorders>
              <w:top w:val="single" w:sz="4" w:space="0" w:color="auto"/>
              <w:left w:val="single" w:sz="4" w:space="0" w:color="auto"/>
              <w:bottom w:val="single" w:sz="4" w:space="0" w:color="auto"/>
              <w:right w:val="single" w:sz="4" w:space="0" w:color="auto"/>
            </w:tcBorders>
          </w:tcPr>
          <w:p w14:paraId="60A44455"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DE6026"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02" w:type="dxa"/>
            <w:tcBorders>
              <w:top w:val="single" w:sz="4" w:space="0" w:color="auto"/>
              <w:left w:val="single" w:sz="4" w:space="0" w:color="auto"/>
              <w:bottom w:val="single" w:sz="4" w:space="0" w:color="auto"/>
              <w:right w:val="single" w:sz="4" w:space="0" w:color="auto"/>
            </w:tcBorders>
          </w:tcPr>
          <w:p w14:paraId="261B6188"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790" w:type="dxa"/>
            <w:tcBorders>
              <w:top w:val="single" w:sz="4" w:space="0" w:color="auto"/>
              <w:left w:val="single" w:sz="4" w:space="0" w:color="auto"/>
              <w:bottom w:val="single" w:sz="4" w:space="0" w:color="auto"/>
              <w:right w:val="single" w:sz="4" w:space="0" w:color="auto"/>
            </w:tcBorders>
          </w:tcPr>
          <w:p w14:paraId="66B6DA9D"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817" w:type="dxa"/>
            <w:tcBorders>
              <w:top w:val="single" w:sz="4" w:space="0" w:color="auto"/>
              <w:left w:val="single" w:sz="4" w:space="0" w:color="auto"/>
              <w:bottom w:val="single" w:sz="4" w:space="0" w:color="auto"/>
              <w:right w:val="single" w:sz="4" w:space="0" w:color="auto"/>
            </w:tcBorders>
          </w:tcPr>
          <w:p w14:paraId="03795C14" w14:textId="50B91065" w:rsidR="00AA4FA2" w:rsidRPr="000D5994" w:rsidRDefault="00AA4FA2" w:rsidP="00A942B4">
            <w:pPr>
              <w:pStyle w:val="ListParagraph"/>
              <w:spacing w:after="0" w:line="240" w:lineRule="auto"/>
              <w:ind w:left="0"/>
              <w:rPr>
                <w:rFonts w:ascii="Tahoma" w:hAnsi="Tahoma" w:cs="Tahoma"/>
                <w:b/>
                <w:bCs/>
                <w:sz w:val="20"/>
                <w:szCs w:val="20"/>
              </w:rPr>
            </w:pPr>
          </w:p>
        </w:tc>
        <w:tc>
          <w:tcPr>
            <w:tcW w:w="1674" w:type="dxa"/>
            <w:tcBorders>
              <w:left w:val="single" w:sz="4" w:space="0" w:color="auto"/>
              <w:bottom w:val="single" w:sz="4" w:space="0" w:color="auto"/>
              <w:right w:val="single" w:sz="4" w:space="0" w:color="auto"/>
            </w:tcBorders>
          </w:tcPr>
          <w:p w14:paraId="61CE0B2F" w14:textId="0918648A" w:rsidR="00AA4FA2" w:rsidRPr="000D5994" w:rsidRDefault="00AA4FA2" w:rsidP="00A942B4">
            <w:pPr>
              <w:pStyle w:val="ListParagraph"/>
              <w:spacing w:after="0" w:line="240" w:lineRule="auto"/>
              <w:ind w:left="0"/>
              <w:jc w:val="both"/>
              <w:rPr>
                <w:rFonts w:ascii="Tahoma" w:hAnsi="Tahoma" w:cs="Tahoma"/>
                <w:b/>
                <w:bCs/>
                <w:sz w:val="20"/>
                <w:szCs w:val="20"/>
              </w:rPr>
            </w:pPr>
          </w:p>
        </w:tc>
        <w:tc>
          <w:tcPr>
            <w:tcW w:w="2085" w:type="dxa"/>
            <w:tcBorders>
              <w:top w:val="single" w:sz="4" w:space="0" w:color="auto"/>
              <w:left w:val="single" w:sz="4" w:space="0" w:color="auto"/>
              <w:bottom w:val="single" w:sz="4" w:space="0" w:color="auto"/>
              <w:right w:val="single" w:sz="4" w:space="0" w:color="auto"/>
            </w:tcBorders>
          </w:tcPr>
          <w:p w14:paraId="388FF273" w14:textId="77777777" w:rsidR="00AA4FA2" w:rsidRPr="000D5994" w:rsidRDefault="00AA4FA2" w:rsidP="00A942B4">
            <w:pPr>
              <w:pStyle w:val="ListParagraph"/>
              <w:spacing w:after="0" w:line="240" w:lineRule="auto"/>
              <w:ind w:left="0"/>
              <w:rPr>
                <w:rFonts w:ascii="Tahoma" w:hAnsi="Tahoma" w:cs="Tahoma"/>
                <w:b/>
                <w:bCs/>
                <w:sz w:val="20"/>
                <w:szCs w:val="20"/>
              </w:rPr>
            </w:pPr>
          </w:p>
        </w:tc>
        <w:tc>
          <w:tcPr>
            <w:tcW w:w="5428" w:type="dxa"/>
            <w:tcBorders>
              <w:top w:val="single" w:sz="4" w:space="0" w:color="auto"/>
              <w:left w:val="single" w:sz="4" w:space="0" w:color="auto"/>
              <w:bottom w:val="single" w:sz="4" w:space="0" w:color="auto"/>
              <w:right w:val="single" w:sz="4" w:space="0" w:color="auto"/>
            </w:tcBorders>
          </w:tcPr>
          <w:p w14:paraId="05550098" w14:textId="77777777" w:rsidR="00AA4FA2" w:rsidRPr="000D5994" w:rsidRDefault="00AA4FA2" w:rsidP="00A942B4">
            <w:pPr>
              <w:pStyle w:val="ListParagraph"/>
              <w:spacing w:after="0" w:line="240" w:lineRule="auto"/>
              <w:ind w:left="0"/>
              <w:rPr>
                <w:rFonts w:ascii="Tahoma" w:hAnsi="Tahoma" w:cs="Tahoma"/>
                <w:b/>
                <w:bCs/>
                <w:sz w:val="20"/>
                <w:szCs w:val="20"/>
              </w:rPr>
            </w:pPr>
          </w:p>
        </w:tc>
      </w:tr>
    </w:tbl>
    <w:p w14:paraId="39B04D48" w14:textId="55325EAE" w:rsidR="003A39B5" w:rsidRDefault="003A39B5" w:rsidP="003E1381">
      <w:pPr>
        <w:shd w:val="clear" w:color="auto" w:fill="FFFFFF"/>
        <w:spacing w:after="0" w:line="240" w:lineRule="auto"/>
        <w:rPr>
          <w:rFonts w:ascii="Tahoma" w:eastAsia="Times New Roman" w:hAnsi="Tahoma" w:cs="Tahoma"/>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266"/>
        <w:gridCol w:w="4190"/>
        <w:gridCol w:w="236"/>
        <w:gridCol w:w="5042"/>
      </w:tblGrid>
      <w:tr w:rsidR="0067378B" w:rsidRPr="0067378B" w14:paraId="1DE6B139" w14:textId="77777777" w:rsidTr="0067378B">
        <w:trPr>
          <w:jc w:val="center"/>
        </w:trPr>
        <w:tc>
          <w:tcPr>
            <w:tcW w:w="4485" w:type="dxa"/>
          </w:tcPr>
          <w:p w14:paraId="3C2D3DF0" w14:textId="07D7E022" w:rsidR="0067378B" w:rsidRPr="0067378B" w:rsidRDefault="0067378B" w:rsidP="003E1381">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Prepared by:</w:t>
            </w:r>
          </w:p>
        </w:tc>
        <w:tc>
          <w:tcPr>
            <w:tcW w:w="266" w:type="dxa"/>
          </w:tcPr>
          <w:p w14:paraId="1959B2EE" w14:textId="77777777" w:rsidR="0067378B" w:rsidRPr="0067378B" w:rsidRDefault="0067378B" w:rsidP="003E1381">
            <w:pPr>
              <w:spacing w:after="0" w:line="240" w:lineRule="auto"/>
              <w:rPr>
                <w:rFonts w:ascii="Tahoma" w:eastAsia="Times New Roman" w:hAnsi="Tahoma" w:cs="Tahoma"/>
                <w:bCs/>
                <w:sz w:val="18"/>
                <w:szCs w:val="24"/>
              </w:rPr>
            </w:pPr>
          </w:p>
        </w:tc>
        <w:tc>
          <w:tcPr>
            <w:tcW w:w="4190" w:type="dxa"/>
          </w:tcPr>
          <w:p w14:paraId="2EAE0677" w14:textId="48F13B94" w:rsidR="0067378B" w:rsidRPr="0067378B" w:rsidRDefault="009A0143" w:rsidP="003E1381">
            <w:pPr>
              <w:spacing w:after="0" w:line="240" w:lineRule="auto"/>
              <w:rPr>
                <w:rFonts w:ascii="Tahoma" w:eastAsia="Times New Roman" w:hAnsi="Tahoma" w:cs="Tahoma"/>
                <w:bCs/>
                <w:sz w:val="18"/>
                <w:szCs w:val="24"/>
              </w:rPr>
            </w:pPr>
            <w:r>
              <w:rPr>
                <w:rFonts w:ascii="Tahoma" w:eastAsia="Times New Roman" w:hAnsi="Tahoma" w:cs="Tahoma"/>
                <w:bCs/>
                <w:sz w:val="18"/>
                <w:szCs w:val="24"/>
              </w:rPr>
              <w:t>Reviewed by:</w:t>
            </w:r>
          </w:p>
        </w:tc>
        <w:tc>
          <w:tcPr>
            <w:tcW w:w="236" w:type="dxa"/>
          </w:tcPr>
          <w:p w14:paraId="2E35E662" w14:textId="77777777" w:rsidR="0067378B" w:rsidRPr="0067378B" w:rsidRDefault="0067378B" w:rsidP="003E1381">
            <w:pPr>
              <w:spacing w:after="0" w:line="240" w:lineRule="auto"/>
              <w:rPr>
                <w:rFonts w:ascii="Tahoma" w:eastAsia="Times New Roman" w:hAnsi="Tahoma" w:cs="Tahoma"/>
                <w:bCs/>
                <w:sz w:val="18"/>
                <w:szCs w:val="24"/>
              </w:rPr>
            </w:pPr>
          </w:p>
        </w:tc>
        <w:tc>
          <w:tcPr>
            <w:tcW w:w="5042" w:type="dxa"/>
          </w:tcPr>
          <w:p w14:paraId="653ADABF" w14:textId="35C6FF1E" w:rsidR="0067378B" w:rsidRPr="0067378B" w:rsidRDefault="0067378B" w:rsidP="003E1381">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Approved by:</w:t>
            </w:r>
          </w:p>
        </w:tc>
      </w:tr>
      <w:tr w:rsidR="0067378B" w:rsidRPr="0067378B" w14:paraId="570827CC" w14:textId="77777777" w:rsidTr="0067378B">
        <w:trPr>
          <w:jc w:val="center"/>
        </w:trPr>
        <w:tc>
          <w:tcPr>
            <w:tcW w:w="4485" w:type="dxa"/>
            <w:tcBorders>
              <w:bottom w:val="single" w:sz="4" w:space="0" w:color="auto"/>
            </w:tcBorders>
          </w:tcPr>
          <w:p w14:paraId="3348EED8" w14:textId="77777777" w:rsidR="0067378B" w:rsidRDefault="0067378B" w:rsidP="003E1381">
            <w:pPr>
              <w:spacing w:after="0" w:line="240" w:lineRule="auto"/>
              <w:rPr>
                <w:rFonts w:ascii="Tahoma" w:eastAsia="Times New Roman" w:hAnsi="Tahoma" w:cs="Tahoma"/>
                <w:bCs/>
                <w:sz w:val="18"/>
                <w:szCs w:val="24"/>
              </w:rPr>
            </w:pPr>
          </w:p>
          <w:p w14:paraId="5B14894E" w14:textId="77777777" w:rsidR="0067378B" w:rsidRDefault="0067378B" w:rsidP="003E1381">
            <w:pPr>
              <w:spacing w:after="0" w:line="240" w:lineRule="auto"/>
              <w:rPr>
                <w:rFonts w:ascii="Tahoma" w:eastAsia="Times New Roman" w:hAnsi="Tahoma" w:cs="Tahoma"/>
                <w:bCs/>
                <w:sz w:val="18"/>
                <w:szCs w:val="24"/>
              </w:rPr>
            </w:pPr>
          </w:p>
          <w:p w14:paraId="128F8A54" w14:textId="0FFF956F" w:rsidR="0067378B" w:rsidRPr="0067378B" w:rsidRDefault="0067378B" w:rsidP="003E1381">
            <w:pPr>
              <w:spacing w:after="0" w:line="240" w:lineRule="auto"/>
              <w:rPr>
                <w:rFonts w:ascii="Tahoma" w:eastAsia="Times New Roman" w:hAnsi="Tahoma" w:cs="Tahoma"/>
                <w:bCs/>
                <w:sz w:val="18"/>
                <w:szCs w:val="24"/>
              </w:rPr>
            </w:pPr>
          </w:p>
        </w:tc>
        <w:tc>
          <w:tcPr>
            <w:tcW w:w="266" w:type="dxa"/>
          </w:tcPr>
          <w:p w14:paraId="16508068" w14:textId="77777777" w:rsidR="0067378B" w:rsidRPr="0067378B" w:rsidRDefault="0067378B" w:rsidP="003E1381">
            <w:pPr>
              <w:spacing w:after="0" w:line="240" w:lineRule="auto"/>
              <w:rPr>
                <w:rFonts w:ascii="Tahoma" w:eastAsia="Times New Roman" w:hAnsi="Tahoma" w:cs="Tahoma"/>
                <w:bCs/>
                <w:sz w:val="18"/>
                <w:szCs w:val="24"/>
              </w:rPr>
            </w:pPr>
          </w:p>
        </w:tc>
        <w:tc>
          <w:tcPr>
            <w:tcW w:w="4190" w:type="dxa"/>
            <w:tcBorders>
              <w:bottom w:val="single" w:sz="4" w:space="0" w:color="auto"/>
            </w:tcBorders>
          </w:tcPr>
          <w:p w14:paraId="27BA64CD" w14:textId="213200AC" w:rsidR="0067378B" w:rsidRPr="0067378B" w:rsidRDefault="0067378B" w:rsidP="003E1381">
            <w:pPr>
              <w:spacing w:after="0" w:line="240" w:lineRule="auto"/>
              <w:rPr>
                <w:rFonts w:ascii="Tahoma" w:eastAsia="Times New Roman" w:hAnsi="Tahoma" w:cs="Tahoma"/>
                <w:bCs/>
                <w:sz w:val="18"/>
                <w:szCs w:val="24"/>
              </w:rPr>
            </w:pPr>
          </w:p>
        </w:tc>
        <w:tc>
          <w:tcPr>
            <w:tcW w:w="236" w:type="dxa"/>
          </w:tcPr>
          <w:p w14:paraId="37B0DA6E" w14:textId="77777777" w:rsidR="0067378B" w:rsidRPr="0067378B" w:rsidRDefault="0067378B" w:rsidP="003E1381">
            <w:pPr>
              <w:spacing w:after="0" w:line="240" w:lineRule="auto"/>
              <w:rPr>
                <w:rFonts w:ascii="Tahoma" w:eastAsia="Times New Roman" w:hAnsi="Tahoma" w:cs="Tahoma"/>
                <w:bCs/>
                <w:sz w:val="18"/>
                <w:szCs w:val="24"/>
              </w:rPr>
            </w:pPr>
          </w:p>
        </w:tc>
        <w:tc>
          <w:tcPr>
            <w:tcW w:w="5042" w:type="dxa"/>
            <w:tcBorders>
              <w:bottom w:val="single" w:sz="4" w:space="0" w:color="auto"/>
            </w:tcBorders>
          </w:tcPr>
          <w:p w14:paraId="1D9A41DE" w14:textId="64D41830" w:rsidR="0067378B" w:rsidRPr="0067378B" w:rsidRDefault="0067378B" w:rsidP="003E1381">
            <w:pPr>
              <w:spacing w:after="0" w:line="240" w:lineRule="auto"/>
              <w:rPr>
                <w:rFonts w:ascii="Tahoma" w:eastAsia="Times New Roman" w:hAnsi="Tahoma" w:cs="Tahoma"/>
                <w:bCs/>
                <w:sz w:val="18"/>
                <w:szCs w:val="24"/>
              </w:rPr>
            </w:pPr>
          </w:p>
          <w:p w14:paraId="34B9CD5D" w14:textId="49D2231F" w:rsidR="0067378B" w:rsidRPr="0067378B" w:rsidRDefault="0067378B" w:rsidP="003E1381">
            <w:pPr>
              <w:spacing w:after="0" w:line="240" w:lineRule="auto"/>
              <w:rPr>
                <w:rFonts w:ascii="Tahoma" w:eastAsia="Times New Roman" w:hAnsi="Tahoma" w:cs="Tahoma"/>
                <w:bCs/>
                <w:sz w:val="18"/>
                <w:szCs w:val="24"/>
              </w:rPr>
            </w:pPr>
          </w:p>
        </w:tc>
      </w:tr>
      <w:tr w:rsidR="0067378B" w:rsidRPr="0067378B" w14:paraId="08E2096F" w14:textId="77777777" w:rsidTr="0067378B">
        <w:trPr>
          <w:jc w:val="center"/>
        </w:trPr>
        <w:tc>
          <w:tcPr>
            <w:tcW w:w="4485" w:type="dxa"/>
            <w:tcBorders>
              <w:top w:val="single" w:sz="4" w:space="0" w:color="auto"/>
            </w:tcBorders>
          </w:tcPr>
          <w:p w14:paraId="5FF6C517" w14:textId="071CD497" w:rsidR="0067378B" w:rsidRPr="0067378B" w:rsidRDefault="00FE253C" w:rsidP="0067378B">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66" w:type="dxa"/>
          </w:tcPr>
          <w:p w14:paraId="1D407F9F" w14:textId="77777777" w:rsidR="0067378B" w:rsidRPr="0067378B" w:rsidRDefault="0067378B" w:rsidP="003E1381">
            <w:pPr>
              <w:spacing w:after="0" w:line="240" w:lineRule="auto"/>
              <w:rPr>
                <w:rFonts w:ascii="Tahoma" w:eastAsia="Times New Roman" w:hAnsi="Tahoma" w:cs="Tahoma"/>
                <w:bCs/>
                <w:sz w:val="18"/>
                <w:szCs w:val="24"/>
              </w:rPr>
            </w:pPr>
          </w:p>
        </w:tc>
        <w:tc>
          <w:tcPr>
            <w:tcW w:w="4190" w:type="dxa"/>
            <w:tcBorders>
              <w:top w:val="single" w:sz="4" w:space="0" w:color="auto"/>
            </w:tcBorders>
          </w:tcPr>
          <w:p w14:paraId="18F3FC84" w14:textId="41F4AAE0" w:rsidR="0067378B" w:rsidRPr="0067378B" w:rsidRDefault="00FE253C" w:rsidP="0067378B">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36" w:type="dxa"/>
          </w:tcPr>
          <w:p w14:paraId="3FC01AD6" w14:textId="77777777" w:rsidR="0067378B" w:rsidRPr="0067378B" w:rsidRDefault="0067378B" w:rsidP="0067378B">
            <w:pPr>
              <w:spacing w:after="0" w:line="240" w:lineRule="auto"/>
              <w:jc w:val="center"/>
              <w:rPr>
                <w:rFonts w:ascii="Tahoma" w:eastAsia="Times New Roman" w:hAnsi="Tahoma" w:cs="Tahoma"/>
                <w:bCs/>
                <w:sz w:val="18"/>
                <w:szCs w:val="24"/>
              </w:rPr>
            </w:pPr>
          </w:p>
        </w:tc>
        <w:tc>
          <w:tcPr>
            <w:tcW w:w="5042" w:type="dxa"/>
            <w:tcBorders>
              <w:top w:val="single" w:sz="4" w:space="0" w:color="auto"/>
            </w:tcBorders>
          </w:tcPr>
          <w:p w14:paraId="632B22C7" w14:textId="16B88482" w:rsidR="0067378B" w:rsidRPr="0067378B" w:rsidRDefault="0067378B" w:rsidP="0067378B">
            <w:pPr>
              <w:spacing w:after="0" w:line="240" w:lineRule="auto"/>
              <w:jc w:val="center"/>
              <w:rPr>
                <w:rFonts w:ascii="Tahoma" w:eastAsia="Times New Roman" w:hAnsi="Tahoma" w:cs="Tahoma"/>
                <w:bCs/>
                <w:sz w:val="18"/>
                <w:szCs w:val="24"/>
              </w:rPr>
            </w:pPr>
            <w:r w:rsidRPr="0067378B">
              <w:rPr>
                <w:rFonts w:ascii="Tahoma" w:eastAsia="Times New Roman" w:hAnsi="Tahoma" w:cs="Tahoma"/>
                <w:bCs/>
                <w:sz w:val="18"/>
                <w:szCs w:val="24"/>
              </w:rPr>
              <w:t>Department/Agency Head</w:t>
            </w:r>
          </w:p>
        </w:tc>
      </w:tr>
    </w:tbl>
    <w:p w14:paraId="08672BEE" w14:textId="790D0075" w:rsidR="00D333C1" w:rsidRDefault="00D333C1" w:rsidP="003E1381">
      <w:pPr>
        <w:shd w:val="clear" w:color="auto" w:fill="FFFFFF"/>
        <w:spacing w:after="0" w:line="240" w:lineRule="auto"/>
        <w:rPr>
          <w:rFonts w:ascii="Tahoma" w:eastAsia="Times New Roman" w:hAnsi="Tahoma" w:cs="Tahoma"/>
          <w:b/>
          <w:bCs/>
          <w:sz w:val="24"/>
          <w:szCs w:val="24"/>
        </w:rPr>
      </w:pPr>
    </w:p>
    <w:p w14:paraId="02D76EC9" w14:textId="77777777" w:rsidR="00D333C1" w:rsidRPr="000D5994" w:rsidRDefault="00D333C1" w:rsidP="003E1381">
      <w:pPr>
        <w:shd w:val="clear" w:color="auto" w:fill="FFFFFF"/>
        <w:spacing w:after="0" w:line="240" w:lineRule="auto"/>
        <w:rPr>
          <w:rFonts w:ascii="Tahoma" w:eastAsia="Times New Roman" w:hAnsi="Tahoma" w:cs="Tahoma"/>
          <w:b/>
          <w:bCs/>
          <w:sz w:val="24"/>
          <w:szCs w:val="24"/>
        </w:rPr>
      </w:pPr>
    </w:p>
    <w:p w14:paraId="11EC2FFB" w14:textId="77777777" w:rsidR="003E1381" w:rsidRPr="000D5994" w:rsidRDefault="003E1381" w:rsidP="003E1381">
      <w:pPr>
        <w:shd w:val="clear" w:color="auto" w:fill="FFFFFF"/>
        <w:spacing w:after="0" w:line="240" w:lineRule="auto"/>
        <w:rPr>
          <w:rFonts w:ascii="Tahoma" w:eastAsia="Times New Roman" w:hAnsi="Tahoma" w:cs="Tahoma"/>
          <w:b/>
          <w:bCs/>
          <w:sz w:val="18"/>
          <w:szCs w:val="18"/>
        </w:rPr>
      </w:pPr>
      <w:r w:rsidRPr="000D5994">
        <w:rPr>
          <w:rFonts w:ascii="Tahoma" w:eastAsia="Times New Roman" w:hAnsi="Tahoma" w:cs="Tahoma"/>
          <w:b/>
          <w:bCs/>
          <w:sz w:val="18"/>
          <w:szCs w:val="18"/>
        </w:rPr>
        <w:t>Legend:</w:t>
      </w:r>
    </w:p>
    <w:p w14:paraId="2CF9756B" w14:textId="77777777" w:rsidR="003E1381" w:rsidRPr="000D5994" w:rsidRDefault="003E1381" w:rsidP="003E1381">
      <w:pPr>
        <w:shd w:val="clear" w:color="auto" w:fill="FFFFFF"/>
        <w:spacing w:after="0" w:line="240" w:lineRule="auto"/>
        <w:rPr>
          <w:rFonts w:ascii="Tahoma" w:eastAsia="Times New Roman" w:hAnsi="Tahoma" w:cs="Tahoma"/>
          <w:sz w:val="18"/>
          <w:szCs w:val="18"/>
        </w:rPr>
      </w:pPr>
    </w:p>
    <w:tbl>
      <w:tblPr>
        <w:tblStyle w:val="TableGrid"/>
        <w:tblW w:w="18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17452"/>
      </w:tblGrid>
      <w:tr w:rsidR="000D5994" w:rsidRPr="000D5994" w14:paraId="2AD9761C" w14:textId="77777777" w:rsidTr="00AB6B64">
        <w:trPr>
          <w:trHeight w:val="87"/>
        </w:trPr>
        <w:tc>
          <w:tcPr>
            <w:tcW w:w="551" w:type="dxa"/>
          </w:tcPr>
          <w:p w14:paraId="791A5D6A" w14:textId="77777777" w:rsidR="003E1381" w:rsidRPr="000D5994" w:rsidRDefault="003E1381" w:rsidP="00F6694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[1]</w:t>
            </w:r>
          </w:p>
        </w:tc>
        <w:tc>
          <w:tcPr>
            <w:tcW w:w="17452" w:type="dxa"/>
          </w:tcPr>
          <w:p w14:paraId="037E99A8" w14:textId="7EF94534" w:rsidR="003E1381" w:rsidRPr="000D5994" w:rsidRDefault="003E1381" w:rsidP="00F44326">
            <w:pPr>
              <w:tabs>
                <w:tab w:val="left" w:pos="14906"/>
              </w:tabs>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Specifies the</w:t>
            </w:r>
            <w:r w:rsidR="00FE3128" w:rsidRPr="000D5994">
              <w:rPr>
                <w:rFonts w:ascii="Tahoma" w:eastAsia="Times New Roman" w:hAnsi="Tahoma" w:cs="Tahoma"/>
                <w:sz w:val="18"/>
                <w:szCs w:val="18"/>
              </w:rPr>
              <w:t xml:space="preserve"> </w:t>
            </w:r>
            <w:r w:rsidRPr="000D5994">
              <w:rPr>
                <w:rFonts w:ascii="Tahoma" w:eastAsia="Times New Roman" w:hAnsi="Tahoma" w:cs="Tahoma"/>
                <w:sz w:val="18"/>
                <w:szCs w:val="18"/>
              </w:rPr>
              <w:t>department/agen</w:t>
            </w:r>
            <w:r w:rsidR="008F41FA" w:rsidRPr="000D5994">
              <w:rPr>
                <w:rFonts w:ascii="Tahoma" w:eastAsia="Times New Roman" w:hAnsi="Tahoma" w:cs="Tahoma"/>
                <w:sz w:val="18"/>
                <w:szCs w:val="18"/>
              </w:rPr>
              <w:t>cy</w:t>
            </w:r>
            <w:r w:rsidR="00DF7B34" w:rsidRPr="000D5994">
              <w:rPr>
                <w:rFonts w:ascii="Tahoma" w:eastAsia="Times New Roman" w:hAnsi="Tahoma" w:cs="Tahoma"/>
                <w:sz w:val="18"/>
                <w:szCs w:val="18"/>
              </w:rPr>
              <w:t xml:space="preserve"> devolved</w:t>
            </w:r>
            <w:r w:rsidR="008F41FA" w:rsidRPr="000D5994">
              <w:rPr>
                <w:rFonts w:ascii="Tahoma" w:eastAsia="Times New Roman" w:hAnsi="Tahoma" w:cs="Tahoma"/>
                <w:sz w:val="18"/>
                <w:szCs w:val="18"/>
              </w:rPr>
              <w:t xml:space="preserve"> function, service, facility</w:t>
            </w:r>
            <w:r w:rsidR="00E17826" w:rsidRPr="00440E6D">
              <w:rPr>
                <w:rFonts w:ascii="Tahoma" w:eastAsia="Times New Roman" w:hAnsi="Tahoma" w:cs="Tahoma"/>
                <w:sz w:val="18"/>
                <w:szCs w:val="18"/>
              </w:rPr>
              <w:t>, program, project, and/or activity</w:t>
            </w:r>
            <w:r w:rsidRPr="00440E6D">
              <w:rPr>
                <w:rFonts w:ascii="Tahoma" w:eastAsia="Times New Roman" w:hAnsi="Tahoma" w:cs="Tahoma"/>
                <w:sz w:val="18"/>
                <w:szCs w:val="18"/>
              </w:rPr>
              <w:t xml:space="preserve"> </w:t>
            </w:r>
            <w:r w:rsidR="008F41FA" w:rsidRPr="00440E6D">
              <w:rPr>
                <w:rFonts w:ascii="Tahoma" w:eastAsia="Times New Roman" w:hAnsi="Tahoma" w:cs="Tahoma"/>
                <w:sz w:val="18"/>
                <w:szCs w:val="18"/>
              </w:rPr>
              <w:t xml:space="preserve">(PPA) to be </w:t>
            </w:r>
            <w:r w:rsidR="00A95484" w:rsidRPr="00440E6D">
              <w:rPr>
                <w:rFonts w:ascii="Tahoma" w:eastAsia="Times New Roman" w:hAnsi="Tahoma" w:cs="Tahoma"/>
                <w:sz w:val="18"/>
                <w:szCs w:val="18"/>
              </w:rPr>
              <w:t xml:space="preserve">disaggregated or unbundled per level of government, including </w:t>
            </w:r>
            <w:r w:rsidR="00A95484" w:rsidRPr="00440E6D">
              <w:rPr>
                <w:rFonts w:ascii="Tahoma" w:eastAsia="Times New Roman" w:hAnsi="Tahoma" w:cs="Tahoma"/>
                <w:b/>
                <w:sz w:val="18"/>
                <w:szCs w:val="18"/>
              </w:rPr>
              <w:t>all</w:t>
            </w:r>
            <w:r w:rsidR="00A95484" w:rsidRPr="00440E6D">
              <w:rPr>
                <w:rFonts w:ascii="Tahoma" w:eastAsia="Times New Roman" w:hAnsi="Tahoma" w:cs="Tahoma"/>
                <w:sz w:val="18"/>
                <w:szCs w:val="18"/>
              </w:rPr>
              <w:t xml:space="preserve"> devolved services which are already being performed by the LGUs</w:t>
            </w:r>
            <w:r w:rsidR="008F41FA" w:rsidRPr="00440E6D">
              <w:rPr>
                <w:rFonts w:ascii="Tahoma" w:eastAsia="Times New Roman" w:hAnsi="Tahoma" w:cs="Tahoma"/>
                <w:sz w:val="18"/>
                <w:szCs w:val="18"/>
              </w:rPr>
              <w:t xml:space="preserve"> </w:t>
            </w:r>
            <w:r w:rsidR="00E05788" w:rsidRPr="00440E6D">
              <w:rPr>
                <w:rFonts w:ascii="Tahoma" w:eastAsia="Times New Roman" w:hAnsi="Tahoma" w:cs="Tahoma"/>
                <w:sz w:val="18"/>
                <w:szCs w:val="18"/>
              </w:rPr>
              <w:t xml:space="preserve">(Note: </w:t>
            </w:r>
            <w:r w:rsidR="008F41FA" w:rsidRPr="00440E6D">
              <w:rPr>
                <w:rFonts w:ascii="Tahoma" w:eastAsia="Times New Roman" w:hAnsi="Tahoma" w:cs="Tahoma"/>
                <w:sz w:val="18"/>
                <w:szCs w:val="18"/>
              </w:rPr>
              <w:t>The PPA may not necessarily correspond to a line item in the agency budget</w:t>
            </w:r>
            <w:r w:rsidR="008F41FA" w:rsidRPr="000D5994">
              <w:rPr>
                <w:rFonts w:ascii="Tahoma" w:eastAsia="Times New Roman" w:hAnsi="Tahoma" w:cs="Tahoma"/>
                <w:sz w:val="18"/>
                <w:szCs w:val="18"/>
              </w:rPr>
              <w:t>.</w:t>
            </w:r>
            <w:r w:rsidR="00E05788" w:rsidRPr="000D5994">
              <w:rPr>
                <w:rFonts w:ascii="Tahoma" w:eastAsia="Times New Roman" w:hAnsi="Tahoma" w:cs="Tahoma"/>
                <w:sz w:val="18"/>
                <w:szCs w:val="18"/>
              </w:rPr>
              <w:t>)</w:t>
            </w:r>
            <w:r w:rsidR="00A95484" w:rsidRPr="000D5994">
              <w:rPr>
                <w:rFonts w:ascii="Tahoma" w:eastAsia="Times New Roman" w:hAnsi="Tahoma" w:cs="Tahoma"/>
                <w:sz w:val="18"/>
                <w:szCs w:val="18"/>
              </w:rPr>
              <w:tab/>
            </w:r>
          </w:p>
        </w:tc>
      </w:tr>
      <w:tr w:rsidR="000D5994" w:rsidRPr="000D5994" w14:paraId="1CC298D7" w14:textId="77777777" w:rsidTr="00AB6B64">
        <w:tc>
          <w:tcPr>
            <w:tcW w:w="551" w:type="dxa"/>
          </w:tcPr>
          <w:p w14:paraId="7394CCDC" w14:textId="77777777" w:rsidR="003E1381" w:rsidRPr="000D5994" w:rsidRDefault="003E1381" w:rsidP="00F6694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[2]</w:t>
            </w:r>
          </w:p>
        </w:tc>
        <w:tc>
          <w:tcPr>
            <w:tcW w:w="17452" w:type="dxa"/>
          </w:tcPr>
          <w:p w14:paraId="2E841912" w14:textId="34640232" w:rsidR="003E1381" w:rsidRPr="000D5994" w:rsidRDefault="003E1381" w:rsidP="00F6694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 xml:space="preserve">Identifies which level of </w:t>
            </w:r>
            <w:r w:rsidR="008E2BD3" w:rsidRPr="000D5994">
              <w:rPr>
                <w:rFonts w:ascii="Tahoma" w:eastAsia="Times New Roman" w:hAnsi="Tahoma" w:cs="Tahoma"/>
                <w:sz w:val="18"/>
                <w:szCs w:val="18"/>
              </w:rPr>
              <w:t xml:space="preserve">government </w:t>
            </w:r>
            <w:r w:rsidRPr="000D5994">
              <w:rPr>
                <w:rFonts w:ascii="Tahoma" w:eastAsia="Times New Roman" w:hAnsi="Tahoma" w:cs="Tahoma"/>
                <w:sz w:val="18"/>
                <w:szCs w:val="18"/>
              </w:rPr>
              <w:t xml:space="preserve">the function/service/facility/PPA shall be appropriately </w:t>
            </w:r>
            <w:r w:rsidR="008E2BD3" w:rsidRPr="000D5994">
              <w:rPr>
                <w:rFonts w:ascii="Tahoma" w:eastAsia="Times New Roman" w:hAnsi="Tahoma" w:cs="Tahoma"/>
                <w:sz w:val="18"/>
                <w:szCs w:val="18"/>
              </w:rPr>
              <w:t>assigned</w:t>
            </w:r>
            <w:r w:rsidR="004D0D86" w:rsidRPr="000D5994">
              <w:rPr>
                <w:rFonts w:ascii="Tahoma" w:eastAsia="Times New Roman" w:hAnsi="Tahoma" w:cs="Tahoma"/>
                <w:sz w:val="18"/>
                <w:szCs w:val="18"/>
              </w:rPr>
              <w:t xml:space="preserve"> to</w:t>
            </w:r>
          </w:p>
        </w:tc>
      </w:tr>
      <w:tr w:rsidR="000D5994" w:rsidRPr="000D5994" w14:paraId="6DB9365C" w14:textId="77777777" w:rsidTr="00AB6B64">
        <w:tc>
          <w:tcPr>
            <w:tcW w:w="551" w:type="dxa"/>
          </w:tcPr>
          <w:p w14:paraId="706E26A7" w14:textId="77777777" w:rsidR="003E1381" w:rsidRPr="000D5994" w:rsidRDefault="003E1381" w:rsidP="00F6694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[3]</w:t>
            </w:r>
          </w:p>
          <w:p w14:paraId="4CCDB77F" w14:textId="77777777" w:rsidR="003E1381" w:rsidRPr="000D5994" w:rsidRDefault="003E1381" w:rsidP="00F6694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[4]</w:t>
            </w:r>
          </w:p>
        </w:tc>
        <w:tc>
          <w:tcPr>
            <w:tcW w:w="17452" w:type="dxa"/>
          </w:tcPr>
          <w:p w14:paraId="0B057375" w14:textId="7BB4FE12" w:rsidR="003E1381" w:rsidRPr="000D5994" w:rsidRDefault="00C27C69" w:rsidP="00F6694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Indicates</w:t>
            </w:r>
            <w:r w:rsidR="003E1381" w:rsidRPr="000D5994">
              <w:rPr>
                <w:rFonts w:ascii="Tahoma" w:eastAsia="Times New Roman" w:hAnsi="Tahoma" w:cs="Tahoma"/>
                <w:sz w:val="18"/>
                <w:szCs w:val="18"/>
              </w:rPr>
              <w:t xml:space="preserve"> the </w:t>
            </w:r>
            <w:r w:rsidR="00EB0076" w:rsidRPr="000D5994">
              <w:rPr>
                <w:rFonts w:ascii="Tahoma" w:eastAsia="Times New Roman" w:hAnsi="Tahoma" w:cs="Tahoma"/>
                <w:sz w:val="18"/>
                <w:szCs w:val="18"/>
              </w:rPr>
              <w:t>corresponding budget tagged on each function/service/facility/PPA</w:t>
            </w:r>
            <w:r w:rsidR="00A942B4" w:rsidRPr="000D5994">
              <w:rPr>
                <w:rFonts w:ascii="Tahoma" w:eastAsia="Times New Roman" w:hAnsi="Tahoma" w:cs="Tahoma"/>
                <w:sz w:val="18"/>
                <w:szCs w:val="18"/>
              </w:rPr>
              <w:t xml:space="preserve"> and </w:t>
            </w:r>
            <w:r w:rsidR="003A39B5" w:rsidRPr="000D5994">
              <w:rPr>
                <w:rFonts w:ascii="Tahoma" w:eastAsia="Times New Roman" w:hAnsi="Tahoma" w:cs="Tahoma"/>
                <w:sz w:val="18"/>
                <w:szCs w:val="18"/>
              </w:rPr>
              <w:t>the budget</w:t>
            </w:r>
            <w:r w:rsidR="00EB0076" w:rsidRPr="000D5994">
              <w:rPr>
                <w:rFonts w:ascii="Tahoma" w:eastAsia="Times New Roman" w:hAnsi="Tahoma" w:cs="Tahoma"/>
                <w:sz w:val="18"/>
                <w:szCs w:val="18"/>
              </w:rPr>
              <w:t xml:space="preserve"> </w:t>
            </w:r>
            <w:r w:rsidR="004D0D86" w:rsidRPr="000D5994">
              <w:rPr>
                <w:rFonts w:ascii="Tahoma" w:eastAsia="Times New Roman" w:hAnsi="Tahoma" w:cs="Tahoma"/>
                <w:sz w:val="18"/>
                <w:szCs w:val="18"/>
              </w:rPr>
              <w:t>assigned per level of government</w:t>
            </w:r>
            <w:r w:rsidR="00EB24B9" w:rsidRPr="000D5994">
              <w:rPr>
                <w:rFonts w:ascii="Tahoma" w:eastAsia="Times New Roman" w:hAnsi="Tahoma" w:cs="Tahoma"/>
                <w:sz w:val="18"/>
                <w:szCs w:val="18"/>
              </w:rPr>
              <w:t>, if feasible</w:t>
            </w:r>
          </w:p>
          <w:p w14:paraId="6B2B0DB1" w14:textId="4F758CB4" w:rsidR="003E1381" w:rsidRPr="000D5994" w:rsidRDefault="00EB0076" w:rsidP="00F44326">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 xml:space="preserve">Identifies the pertinent legal bases directing or mandating the </w:t>
            </w:r>
            <w:r w:rsidR="004D0D86" w:rsidRPr="000D5994">
              <w:rPr>
                <w:rFonts w:ascii="Tahoma" w:eastAsia="Times New Roman" w:hAnsi="Tahoma" w:cs="Tahoma"/>
                <w:sz w:val="18"/>
                <w:szCs w:val="18"/>
              </w:rPr>
              <w:t xml:space="preserve">assignment and </w:t>
            </w:r>
            <w:r w:rsidRPr="000D5994">
              <w:rPr>
                <w:rFonts w:ascii="Tahoma" w:eastAsia="Times New Roman" w:hAnsi="Tahoma" w:cs="Tahoma"/>
                <w:sz w:val="18"/>
                <w:szCs w:val="18"/>
              </w:rPr>
              <w:t>devolution of the function/service/PPA to local governments</w:t>
            </w:r>
            <w:r w:rsidR="00F22EAA" w:rsidRPr="000D5994">
              <w:rPr>
                <w:rFonts w:ascii="Tahoma" w:eastAsia="Times New Roman" w:hAnsi="Tahoma" w:cs="Tahoma"/>
                <w:sz w:val="18"/>
                <w:szCs w:val="18"/>
              </w:rPr>
              <w:t>, indicating the year the function/service/facility/PPA was devolved</w:t>
            </w:r>
            <w:r w:rsidR="00A942B4" w:rsidRPr="000D5994">
              <w:rPr>
                <w:rFonts w:ascii="Tahoma" w:eastAsia="Times New Roman" w:hAnsi="Tahoma" w:cs="Tahoma"/>
                <w:sz w:val="18"/>
                <w:szCs w:val="18"/>
              </w:rPr>
              <w:t xml:space="preserve">, e.g., </w:t>
            </w:r>
            <w:r w:rsidR="007B376F" w:rsidRPr="003041CD">
              <w:rPr>
                <w:rFonts w:ascii="Tahoma" w:eastAsia="Times New Roman" w:hAnsi="Tahoma" w:cs="Tahoma"/>
                <w:sz w:val="18"/>
                <w:szCs w:val="18"/>
              </w:rPr>
              <w:t xml:space="preserve">Republic Act No. 7160 </w:t>
            </w:r>
            <w:r w:rsidR="003041CD">
              <w:rPr>
                <w:rFonts w:ascii="Tahoma" w:eastAsia="Times New Roman" w:hAnsi="Tahoma" w:cs="Tahoma"/>
                <w:sz w:val="18"/>
                <w:szCs w:val="18"/>
              </w:rPr>
              <w:t>[</w:t>
            </w:r>
            <w:r w:rsidR="00A942B4" w:rsidRPr="003041CD">
              <w:rPr>
                <w:rFonts w:ascii="Tahoma" w:eastAsia="Times New Roman" w:hAnsi="Tahoma" w:cs="Tahoma"/>
                <w:sz w:val="18"/>
                <w:szCs w:val="18"/>
              </w:rPr>
              <w:t xml:space="preserve">Local Government </w:t>
            </w:r>
            <w:r w:rsidR="00A942B4" w:rsidRPr="000D5994">
              <w:rPr>
                <w:rFonts w:ascii="Tahoma" w:eastAsia="Times New Roman" w:hAnsi="Tahoma" w:cs="Tahoma"/>
                <w:sz w:val="18"/>
                <w:szCs w:val="18"/>
              </w:rPr>
              <w:t xml:space="preserve">Code </w:t>
            </w:r>
            <w:r w:rsidR="003041CD">
              <w:rPr>
                <w:rFonts w:ascii="Tahoma" w:eastAsia="Times New Roman" w:hAnsi="Tahoma" w:cs="Tahoma"/>
                <w:sz w:val="18"/>
                <w:szCs w:val="18"/>
              </w:rPr>
              <w:t>(</w:t>
            </w:r>
            <w:r w:rsidR="00A942B4" w:rsidRPr="000D5994">
              <w:rPr>
                <w:rFonts w:ascii="Tahoma" w:eastAsia="Times New Roman" w:hAnsi="Tahoma" w:cs="Tahoma"/>
                <w:sz w:val="18"/>
                <w:szCs w:val="18"/>
              </w:rPr>
              <w:t>LGC</w:t>
            </w:r>
            <w:r w:rsidR="003041CD">
              <w:rPr>
                <w:rFonts w:ascii="Tahoma" w:eastAsia="Times New Roman" w:hAnsi="Tahoma" w:cs="Tahoma"/>
                <w:sz w:val="18"/>
                <w:szCs w:val="18"/>
              </w:rPr>
              <w:t>)</w:t>
            </w:r>
            <w:r w:rsidR="00A942B4" w:rsidRPr="000D5994">
              <w:rPr>
                <w:rFonts w:ascii="Tahoma" w:eastAsia="Times New Roman" w:hAnsi="Tahoma" w:cs="Tahoma"/>
                <w:sz w:val="18"/>
                <w:szCs w:val="18"/>
              </w:rPr>
              <w:t xml:space="preserve"> of 1991</w:t>
            </w:r>
            <w:r w:rsidR="003041CD">
              <w:rPr>
                <w:rFonts w:ascii="Tahoma" w:eastAsia="Times New Roman" w:hAnsi="Tahoma" w:cs="Tahoma"/>
                <w:sz w:val="18"/>
                <w:szCs w:val="18"/>
              </w:rPr>
              <w:t>]</w:t>
            </w:r>
            <w:r w:rsidR="00A942B4" w:rsidRPr="003041CD">
              <w:rPr>
                <w:rFonts w:ascii="Tahoma" w:eastAsia="Times New Roman" w:hAnsi="Tahoma" w:cs="Tahoma"/>
                <w:sz w:val="18"/>
                <w:szCs w:val="18"/>
              </w:rPr>
              <w:t xml:space="preserve"> and </w:t>
            </w:r>
            <w:r w:rsidR="00A942B4" w:rsidRPr="000D5994">
              <w:rPr>
                <w:rFonts w:ascii="Tahoma" w:eastAsia="Times New Roman" w:hAnsi="Tahoma" w:cs="Tahoma"/>
                <w:sz w:val="18"/>
                <w:szCs w:val="18"/>
              </w:rPr>
              <w:t xml:space="preserve">pertinent laws/executive issuances </w:t>
            </w:r>
          </w:p>
        </w:tc>
      </w:tr>
      <w:tr w:rsidR="000D5994" w:rsidRPr="000D5994" w14:paraId="73A65237" w14:textId="77777777" w:rsidTr="00AB6B64">
        <w:tc>
          <w:tcPr>
            <w:tcW w:w="551" w:type="dxa"/>
          </w:tcPr>
          <w:p w14:paraId="75675963" w14:textId="77777777" w:rsidR="003E1381" w:rsidRPr="000D5994" w:rsidRDefault="003E1381" w:rsidP="00F6694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[5]</w:t>
            </w:r>
          </w:p>
        </w:tc>
        <w:tc>
          <w:tcPr>
            <w:tcW w:w="17452" w:type="dxa"/>
          </w:tcPr>
          <w:p w14:paraId="58D69A99" w14:textId="6983E46F" w:rsidR="0021569E" w:rsidRPr="000D5994" w:rsidRDefault="00EB0076" w:rsidP="00F44326">
            <w:pPr>
              <w:pStyle w:val="ListParagraph"/>
              <w:shd w:val="clear" w:color="auto" w:fill="FFFFFF"/>
              <w:spacing w:after="0" w:line="240" w:lineRule="auto"/>
              <w:ind w:left="0"/>
              <w:jc w:val="both"/>
              <w:rPr>
                <w:rFonts w:ascii="Tahoma" w:hAnsi="Tahoma" w:cs="Tahoma"/>
                <w:sz w:val="18"/>
                <w:szCs w:val="18"/>
              </w:rPr>
            </w:pPr>
            <w:r w:rsidRPr="000D5994">
              <w:rPr>
                <w:rFonts w:ascii="Tahoma" w:eastAsia="Times New Roman" w:hAnsi="Tahoma" w:cs="Tahoma"/>
                <w:sz w:val="18"/>
                <w:szCs w:val="18"/>
              </w:rPr>
              <w:t>Discusses briefly the principle/s governing the devolution/decentralization of the function/service/PPA, rationale/justification</w:t>
            </w:r>
            <w:r w:rsidR="008424EE" w:rsidRPr="000D5994">
              <w:rPr>
                <w:rFonts w:ascii="Tahoma" w:eastAsia="Times New Roman" w:hAnsi="Tahoma" w:cs="Tahoma"/>
                <w:sz w:val="18"/>
                <w:szCs w:val="18"/>
              </w:rPr>
              <w:t>s</w:t>
            </w:r>
            <w:r w:rsidRPr="000D5994">
              <w:rPr>
                <w:rFonts w:ascii="Tahoma" w:eastAsia="Times New Roman" w:hAnsi="Tahoma" w:cs="Tahoma"/>
                <w:sz w:val="18"/>
                <w:szCs w:val="18"/>
              </w:rPr>
              <w:t xml:space="preserve"> and other important considerations</w:t>
            </w:r>
            <w:r w:rsidR="0021569E" w:rsidRPr="000D5994">
              <w:rPr>
                <w:rFonts w:ascii="Tahoma" w:eastAsia="Times New Roman" w:hAnsi="Tahoma" w:cs="Tahoma"/>
                <w:sz w:val="18"/>
                <w:szCs w:val="18"/>
              </w:rPr>
              <w:t>, specifically</w:t>
            </w:r>
            <w:r w:rsidR="00A942B4" w:rsidRPr="000D5994">
              <w:rPr>
                <w:rFonts w:ascii="Tahoma" w:eastAsia="Times New Roman" w:hAnsi="Tahoma" w:cs="Tahoma"/>
                <w:sz w:val="18"/>
                <w:szCs w:val="18"/>
              </w:rPr>
              <w:t xml:space="preserve"> </w:t>
            </w:r>
            <w:r w:rsidR="0021569E" w:rsidRPr="000D5994">
              <w:rPr>
                <w:rFonts w:ascii="Tahoma" w:eastAsia="Times New Roman" w:hAnsi="Tahoma" w:cs="Tahoma"/>
                <w:sz w:val="18"/>
                <w:szCs w:val="18"/>
              </w:rPr>
              <w:t>identifying</w:t>
            </w:r>
            <w:r w:rsidR="00A942B4" w:rsidRPr="000D5994">
              <w:rPr>
                <w:rFonts w:ascii="Tahoma" w:eastAsia="Times New Roman" w:hAnsi="Tahoma" w:cs="Tahoma"/>
                <w:sz w:val="18"/>
                <w:szCs w:val="18"/>
              </w:rPr>
              <w:t xml:space="preserve"> </w:t>
            </w:r>
            <w:r w:rsidR="0021569E" w:rsidRPr="000D5994">
              <w:rPr>
                <w:rFonts w:ascii="Tahoma" w:hAnsi="Tahoma" w:cs="Tahoma"/>
                <w:sz w:val="18"/>
                <w:szCs w:val="18"/>
              </w:rPr>
              <w:t>and disaggregating the PPAs assigned to the central office (CO), regional offices (ROs), down to each level of LGU</w:t>
            </w:r>
          </w:p>
          <w:p w14:paraId="18DD0F72" w14:textId="469B7463" w:rsidR="003E1381" w:rsidRPr="000D5994" w:rsidRDefault="003E1381" w:rsidP="00F6694F">
            <w:pPr>
              <w:spacing w:after="0" w:line="240" w:lineRule="auto"/>
              <w:rPr>
                <w:rFonts w:ascii="Tahoma" w:eastAsia="Times New Roman" w:hAnsi="Tahoma" w:cs="Tahoma"/>
                <w:sz w:val="18"/>
                <w:szCs w:val="18"/>
              </w:rPr>
            </w:pPr>
          </w:p>
        </w:tc>
      </w:tr>
    </w:tbl>
    <w:p w14:paraId="5128F948" w14:textId="37813042" w:rsidR="000B18D1" w:rsidRPr="000D5994" w:rsidRDefault="000B18D1" w:rsidP="000B18D1">
      <w:pPr>
        <w:shd w:val="clear" w:color="auto" w:fill="FFFFFF"/>
        <w:spacing w:after="0" w:line="240" w:lineRule="auto"/>
        <w:jc w:val="both"/>
        <w:rPr>
          <w:rFonts w:ascii="Tahoma" w:eastAsia="Times New Roman" w:hAnsi="Tahoma" w:cs="Tahoma"/>
          <w:b/>
          <w:bCs/>
          <w:sz w:val="18"/>
          <w:szCs w:val="18"/>
        </w:rPr>
      </w:pPr>
      <w:r w:rsidRPr="000D5994">
        <w:rPr>
          <w:rFonts w:ascii="Tahoma" w:eastAsia="Times New Roman" w:hAnsi="Tahoma" w:cs="Tahoma"/>
          <w:b/>
          <w:bCs/>
          <w:sz w:val="18"/>
          <w:szCs w:val="18"/>
        </w:rPr>
        <w:t>Notes and Guide Questions:</w:t>
      </w:r>
    </w:p>
    <w:p w14:paraId="2BF00D88" w14:textId="77777777" w:rsidR="000B18D1" w:rsidRPr="000D5994" w:rsidRDefault="000B18D1" w:rsidP="000B18D1">
      <w:pPr>
        <w:shd w:val="clear" w:color="auto" w:fill="FFFFFF"/>
        <w:spacing w:after="0" w:line="240" w:lineRule="auto"/>
        <w:jc w:val="both"/>
        <w:rPr>
          <w:rFonts w:ascii="Tahoma" w:eastAsia="Times New Roman" w:hAnsi="Tahoma" w:cs="Tahoma"/>
          <w:b/>
          <w:bCs/>
          <w:sz w:val="18"/>
          <w:szCs w:val="18"/>
        </w:rPr>
      </w:pPr>
    </w:p>
    <w:p w14:paraId="20277823" w14:textId="3C2B9713" w:rsidR="009C72FD" w:rsidRPr="000D5994" w:rsidRDefault="000B18D1" w:rsidP="004109BF">
      <w:pPr>
        <w:pStyle w:val="ListParagraph"/>
        <w:numPr>
          <w:ilvl w:val="0"/>
          <w:numId w:val="13"/>
        </w:numPr>
        <w:shd w:val="clear" w:color="auto" w:fill="FFFFFF"/>
        <w:spacing w:after="0" w:line="240" w:lineRule="auto"/>
        <w:ind w:left="284" w:hanging="284"/>
        <w:jc w:val="both"/>
        <w:rPr>
          <w:rFonts w:ascii="Tahoma" w:eastAsia="Times New Roman" w:hAnsi="Tahoma" w:cs="Tahoma"/>
          <w:sz w:val="18"/>
          <w:szCs w:val="18"/>
        </w:rPr>
      </w:pPr>
      <w:r w:rsidRPr="000D5994">
        <w:rPr>
          <w:rFonts w:ascii="Tahoma" w:eastAsia="Times New Roman" w:hAnsi="Tahoma" w:cs="Tahoma"/>
          <w:sz w:val="18"/>
          <w:szCs w:val="18"/>
        </w:rPr>
        <w:t xml:space="preserve">The purpose of this template is to </w:t>
      </w:r>
      <w:r w:rsidR="008A4DDA" w:rsidRPr="000D5994">
        <w:rPr>
          <w:rFonts w:ascii="Tahoma" w:eastAsia="Times New Roman" w:hAnsi="Tahoma" w:cs="Tahoma"/>
          <w:sz w:val="18"/>
          <w:szCs w:val="18"/>
        </w:rPr>
        <w:t xml:space="preserve">help </w:t>
      </w:r>
      <w:r w:rsidR="00855D57" w:rsidRPr="000D5994">
        <w:rPr>
          <w:rFonts w:ascii="Tahoma" w:eastAsia="Times New Roman" w:hAnsi="Tahoma" w:cs="Tahoma"/>
          <w:sz w:val="18"/>
          <w:szCs w:val="18"/>
        </w:rPr>
        <w:t>the</w:t>
      </w:r>
      <w:r w:rsidRPr="000D5994">
        <w:rPr>
          <w:rFonts w:ascii="Tahoma" w:eastAsia="Times New Roman" w:hAnsi="Tahoma" w:cs="Tahoma"/>
          <w:sz w:val="18"/>
          <w:szCs w:val="18"/>
        </w:rPr>
        <w:t xml:space="preserve"> </w:t>
      </w:r>
      <w:r w:rsidR="009C72FD" w:rsidRPr="000D5994">
        <w:rPr>
          <w:rFonts w:ascii="Tahoma" w:eastAsia="Times New Roman" w:hAnsi="Tahoma" w:cs="Tahoma"/>
          <w:sz w:val="18"/>
          <w:szCs w:val="18"/>
        </w:rPr>
        <w:t>national government agencies (NGAs)</w:t>
      </w:r>
      <w:r w:rsidRPr="000D5994">
        <w:rPr>
          <w:rFonts w:ascii="Tahoma" w:eastAsia="Times New Roman" w:hAnsi="Tahoma" w:cs="Tahoma"/>
          <w:sz w:val="18"/>
          <w:szCs w:val="18"/>
        </w:rPr>
        <w:t xml:space="preserve"> </w:t>
      </w:r>
      <w:r w:rsidR="008F41FA" w:rsidRPr="000D5994">
        <w:rPr>
          <w:rFonts w:ascii="Tahoma" w:eastAsia="Times New Roman" w:hAnsi="Tahoma" w:cs="Tahoma"/>
          <w:sz w:val="18"/>
          <w:szCs w:val="18"/>
        </w:rPr>
        <w:t>think through and provide</w:t>
      </w:r>
      <w:r w:rsidRPr="000D5994">
        <w:rPr>
          <w:rFonts w:ascii="Tahoma" w:eastAsia="Times New Roman" w:hAnsi="Tahoma" w:cs="Tahoma"/>
          <w:sz w:val="18"/>
          <w:szCs w:val="18"/>
        </w:rPr>
        <w:t xml:space="preserve"> greater clarity in the assignment of functions across the different levels of government. When government functions are broadly articulated, many of them would appear to be the shared responsibility of both the </w:t>
      </w:r>
      <w:r w:rsidR="009C72FD" w:rsidRPr="000D5994">
        <w:rPr>
          <w:rFonts w:ascii="Tahoma" w:eastAsia="Times New Roman" w:hAnsi="Tahoma" w:cs="Tahoma"/>
          <w:sz w:val="18"/>
          <w:szCs w:val="18"/>
        </w:rPr>
        <w:t xml:space="preserve">national </w:t>
      </w:r>
      <w:r w:rsidRPr="000D5994">
        <w:rPr>
          <w:rFonts w:ascii="Tahoma" w:eastAsia="Times New Roman" w:hAnsi="Tahoma" w:cs="Tahoma"/>
          <w:sz w:val="18"/>
          <w:szCs w:val="18"/>
        </w:rPr>
        <w:t xml:space="preserve">and local governments. This may result in the duplication of efforts on the part of both the </w:t>
      </w:r>
      <w:r w:rsidR="00855D57" w:rsidRPr="000D5994">
        <w:rPr>
          <w:rFonts w:ascii="Tahoma" w:eastAsia="Times New Roman" w:hAnsi="Tahoma" w:cs="Tahoma"/>
          <w:sz w:val="18"/>
          <w:szCs w:val="18"/>
        </w:rPr>
        <w:t>national</w:t>
      </w:r>
      <w:r w:rsidRPr="000D5994">
        <w:rPr>
          <w:rFonts w:ascii="Tahoma" w:eastAsia="Times New Roman" w:hAnsi="Tahoma" w:cs="Tahoma"/>
          <w:sz w:val="18"/>
          <w:szCs w:val="18"/>
        </w:rPr>
        <w:t xml:space="preserve"> and local governments and/or </w:t>
      </w:r>
      <w:r w:rsidR="008F77EE" w:rsidRPr="000D5994">
        <w:rPr>
          <w:rFonts w:ascii="Tahoma" w:eastAsia="Times New Roman" w:hAnsi="Tahoma" w:cs="Tahoma"/>
          <w:sz w:val="18"/>
          <w:szCs w:val="18"/>
        </w:rPr>
        <w:t xml:space="preserve">in </w:t>
      </w:r>
      <w:r w:rsidRPr="000D5994">
        <w:rPr>
          <w:rFonts w:ascii="Tahoma" w:eastAsia="Times New Roman" w:hAnsi="Tahoma" w:cs="Tahoma"/>
          <w:sz w:val="18"/>
          <w:szCs w:val="18"/>
        </w:rPr>
        <w:t xml:space="preserve">an overall failure to meet the demand for much needed services. At the same, it tends to blur the lines of accountability and responsibility of the </w:t>
      </w:r>
      <w:r w:rsidR="008B63FF" w:rsidRPr="000D5994">
        <w:rPr>
          <w:rFonts w:ascii="Tahoma" w:eastAsia="Times New Roman" w:hAnsi="Tahoma" w:cs="Tahoma"/>
          <w:sz w:val="18"/>
          <w:szCs w:val="18"/>
        </w:rPr>
        <w:t>national</w:t>
      </w:r>
      <w:r w:rsidRPr="000D5994">
        <w:rPr>
          <w:rFonts w:ascii="Tahoma" w:eastAsia="Times New Roman" w:hAnsi="Tahoma" w:cs="Tahoma"/>
          <w:sz w:val="18"/>
          <w:szCs w:val="18"/>
        </w:rPr>
        <w:t xml:space="preserve"> government</w:t>
      </w:r>
      <w:r w:rsidR="003347C2" w:rsidRPr="000D5994">
        <w:rPr>
          <w:rFonts w:ascii="Tahoma" w:eastAsia="Times New Roman" w:hAnsi="Tahoma" w:cs="Tahoma"/>
          <w:sz w:val="18"/>
          <w:szCs w:val="18"/>
        </w:rPr>
        <w:t xml:space="preserve"> </w:t>
      </w:r>
      <w:r w:rsidRPr="000D5994">
        <w:rPr>
          <w:rFonts w:ascii="Tahoma" w:eastAsia="Times New Roman" w:hAnsi="Tahoma" w:cs="Tahoma"/>
          <w:sz w:val="18"/>
          <w:szCs w:val="18"/>
        </w:rPr>
        <w:t xml:space="preserve">vis-à-vis </w:t>
      </w:r>
      <w:r w:rsidR="0017697B" w:rsidRPr="000D5994">
        <w:rPr>
          <w:rFonts w:ascii="Tahoma" w:eastAsia="Times New Roman" w:hAnsi="Tahoma" w:cs="Tahoma"/>
          <w:sz w:val="18"/>
          <w:szCs w:val="18"/>
        </w:rPr>
        <w:t xml:space="preserve">the </w:t>
      </w:r>
      <w:r w:rsidR="009C72FD" w:rsidRPr="000D5994">
        <w:rPr>
          <w:rFonts w:ascii="Tahoma" w:eastAsia="Times New Roman" w:hAnsi="Tahoma" w:cs="Tahoma"/>
          <w:sz w:val="18"/>
          <w:szCs w:val="18"/>
        </w:rPr>
        <w:t>local government units (</w:t>
      </w:r>
      <w:r w:rsidRPr="000D5994">
        <w:rPr>
          <w:rFonts w:ascii="Tahoma" w:eastAsia="Times New Roman" w:hAnsi="Tahoma" w:cs="Tahoma"/>
          <w:sz w:val="18"/>
          <w:szCs w:val="18"/>
        </w:rPr>
        <w:t>LGUs</w:t>
      </w:r>
      <w:r w:rsidR="009C72FD" w:rsidRPr="000D5994">
        <w:rPr>
          <w:rFonts w:ascii="Tahoma" w:eastAsia="Times New Roman" w:hAnsi="Tahoma" w:cs="Tahoma"/>
          <w:sz w:val="18"/>
          <w:szCs w:val="18"/>
        </w:rPr>
        <w:t>)</w:t>
      </w:r>
      <w:r w:rsidRPr="000D5994">
        <w:rPr>
          <w:rFonts w:ascii="Tahoma" w:eastAsia="Times New Roman" w:hAnsi="Tahoma" w:cs="Tahoma"/>
          <w:sz w:val="18"/>
          <w:szCs w:val="18"/>
        </w:rPr>
        <w:t>.</w:t>
      </w:r>
      <w:r w:rsidR="000C57BF" w:rsidRPr="000D5994">
        <w:rPr>
          <w:rFonts w:ascii="Tahoma" w:eastAsia="Times New Roman" w:hAnsi="Tahoma" w:cs="Tahoma"/>
          <w:sz w:val="18"/>
          <w:szCs w:val="18"/>
        </w:rPr>
        <w:t xml:space="preserve"> </w:t>
      </w:r>
      <w:r w:rsidR="00541B8F" w:rsidRPr="000D5994">
        <w:rPr>
          <w:rFonts w:ascii="Tahoma" w:eastAsia="Times New Roman" w:hAnsi="Tahoma" w:cs="Tahoma"/>
          <w:sz w:val="18"/>
          <w:szCs w:val="18"/>
        </w:rPr>
        <w:t xml:space="preserve">Hence, the detailed specifications of the duties and responsibilities that will be retained by the </w:t>
      </w:r>
      <w:r w:rsidR="006C531B" w:rsidRPr="000D5994">
        <w:rPr>
          <w:rFonts w:ascii="Tahoma" w:eastAsia="Times New Roman" w:hAnsi="Tahoma" w:cs="Tahoma"/>
          <w:sz w:val="18"/>
          <w:szCs w:val="18"/>
        </w:rPr>
        <w:t>d</w:t>
      </w:r>
      <w:r w:rsidR="00541B8F" w:rsidRPr="000D5994">
        <w:rPr>
          <w:rFonts w:ascii="Tahoma" w:eastAsia="Times New Roman" w:hAnsi="Tahoma" w:cs="Tahoma"/>
          <w:sz w:val="18"/>
          <w:szCs w:val="18"/>
        </w:rPr>
        <w:t xml:space="preserve">epartments and </w:t>
      </w:r>
      <w:r w:rsidR="006C531B" w:rsidRPr="000D5994">
        <w:rPr>
          <w:rFonts w:ascii="Tahoma" w:eastAsia="Times New Roman" w:hAnsi="Tahoma" w:cs="Tahoma"/>
          <w:sz w:val="18"/>
          <w:szCs w:val="18"/>
        </w:rPr>
        <w:t>a</w:t>
      </w:r>
      <w:r w:rsidR="00541B8F" w:rsidRPr="000D5994">
        <w:rPr>
          <w:rFonts w:ascii="Tahoma" w:eastAsia="Times New Roman" w:hAnsi="Tahoma" w:cs="Tahoma"/>
          <w:sz w:val="18"/>
          <w:szCs w:val="18"/>
        </w:rPr>
        <w:t xml:space="preserve">gencies </w:t>
      </w:r>
      <w:r w:rsidR="008F41FA" w:rsidRPr="000D5994">
        <w:rPr>
          <w:rFonts w:ascii="Tahoma" w:eastAsia="Times New Roman" w:hAnsi="Tahoma" w:cs="Tahoma"/>
          <w:sz w:val="18"/>
          <w:szCs w:val="18"/>
        </w:rPr>
        <w:t>versus</w:t>
      </w:r>
      <w:r w:rsidR="00541B8F" w:rsidRPr="000D5994">
        <w:rPr>
          <w:rFonts w:ascii="Tahoma" w:eastAsia="Times New Roman" w:hAnsi="Tahoma" w:cs="Tahoma"/>
          <w:sz w:val="18"/>
          <w:szCs w:val="18"/>
        </w:rPr>
        <w:t xml:space="preserve"> those that can be devolved to the LGUs are important. </w:t>
      </w:r>
      <w:r w:rsidR="000C57BF" w:rsidRPr="000D5994">
        <w:rPr>
          <w:rFonts w:ascii="Tahoma" w:eastAsia="Times New Roman" w:hAnsi="Tahoma" w:cs="Tahoma"/>
          <w:sz w:val="18"/>
          <w:szCs w:val="18"/>
        </w:rPr>
        <w:t xml:space="preserve">Thus, </w:t>
      </w:r>
      <w:r w:rsidR="006C531B" w:rsidRPr="000D5994">
        <w:rPr>
          <w:rFonts w:ascii="Tahoma" w:eastAsia="Times New Roman" w:hAnsi="Tahoma" w:cs="Tahoma"/>
          <w:sz w:val="18"/>
          <w:szCs w:val="18"/>
        </w:rPr>
        <w:t xml:space="preserve">the </w:t>
      </w:r>
      <w:r w:rsidR="000C57BF" w:rsidRPr="000D5994">
        <w:rPr>
          <w:rFonts w:ascii="Tahoma" w:eastAsia="Times New Roman" w:hAnsi="Tahoma" w:cs="Tahoma"/>
          <w:sz w:val="18"/>
          <w:szCs w:val="18"/>
        </w:rPr>
        <w:t>NGAs are strongly advised to consult their respective operations units</w:t>
      </w:r>
      <w:r w:rsidR="000B5AE0" w:rsidRPr="000D5994">
        <w:rPr>
          <w:rFonts w:ascii="Tahoma" w:eastAsia="Times New Roman" w:hAnsi="Tahoma" w:cs="Tahoma"/>
          <w:sz w:val="18"/>
          <w:szCs w:val="18"/>
        </w:rPr>
        <w:t>, including regional offices,</w:t>
      </w:r>
      <w:r w:rsidR="000C57BF" w:rsidRPr="000D5994">
        <w:rPr>
          <w:rFonts w:ascii="Tahoma" w:eastAsia="Times New Roman" w:hAnsi="Tahoma" w:cs="Tahoma"/>
          <w:sz w:val="18"/>
          <w:szCs w:val="18"/>
        </w:rPr>
        <w:t xml:space="preserve"> to seek the lessons they have learned, and </w:t>
      </w:r>
      <w:r w:rsidR="00D02CF7" w:rsidRPr="000D5994">
        <w:rPr>
          <w:rFonts w:ascii="Tahoma" w:eastAsia="Times New Roman" w:hAnsi="Tahoma" w:cs="Tahoma"/>
          <w:sz w:val="18"/>
          <w:szCs w:val="18"/>
        </w:rPr>
        <w:t xml:space="preserve">consult </w:t>
      </w:r>
      <w:r w:rsidR="000C57BF" w:rsidRPr="000D5994">
        <w:rPr>
          <w:rFonts w:ascii="Tahoma" w:eastAsia="Times New Roman" w:hAnsi="Tahoma" w:cs="Tahoma"/>
          <w:sz w:val="18"/>
          <w:szCs w:val="18"/>
        </w:rPr>
        <w:t>with the LGUs to seek their inputs</w:t>
      </w:r>
      <w:r w:rsidR="008424EE" w:rsidRPr="000D5994">
        <w:rPr>
          <w:rFonts w:ascii="Tahoma" w:eastAsia="Times New Roman" w:hAnsi="Tahoma" w:cs="Tahoma"/>
          <w:sz w:val="18"/>
          <w:szCs w:val="18"/>
        </w:rPr>
        <w:t>,</w:t>
      </w:r>
      <w:r w:rsidR="000C57BF" w:rsidRPr="000D5994">
        <w:rPr>
          <w:rFonts w:ascii="Tahoma" w:eastAsia="Times New Roman" w:hAnsi="Tahoma" w:cs="Tahoma"/>
          <w:sz w:val="18"/>
          <w:szCs w:val="18"/>
        </w:rPr>
        <w:t xml:space="preserve"> as emphasized during the consultation meetings.</w:t>
      </w:r>
    </w:p>
    <w:p w14:paraId="24466DC3" w14:textId="77777777" w:rsidR="00C07525" w:rsidRPr="000D5994" w:rsidRDefault="00C07525" w:rsidP="00F82477">
      <w:pPr>
        <w:pStyle w:val="ListParagraph"/>
        <w:shd w:val="clear" w:color="auto" w:fill="FFFFFF"/>
        <w:spacing w:after="0" w:line="240" w:lineRule="auto"/>
        <w:ind w:left="284" w:hanging="284"/>
        <w:jc w:val="both"/>
        <w:rPr>
          <w:rFonts w:ascii="Tahoma" w:eastAsia="Times New Roman" w:hAnsi="Tahoma" w:cs="Tahoma"/>
          <w:sz w:val="18"/>
          <w:szCs w:val="18"/>
        </w:rPr>
      </w:pPr>
    </w:p>
    <w:p w14:paraId="72463480" w14:textId="589913BB" w:rsidR="00EB3108" w:rsidRPr="000D5994" w:rsidRDefault="000B18D1" w:rsidP="004109BF">
      <w:pPr>
        <w:pStyle w:val="ListParagraph"/>
        <w:numPr>
          <w:ilvl w:val="0"/>
          <w:numId w:val="13"/>
        </w:numPr>
        <w:shd w:val="clear" w:color="auto" w:fill="FFFFFF"/>
        <w:spacing w:after="0" w:line="240" w:lineRule="auto"/>
        <w:ind w:left="284" w:hanging="284"/>
        <w:jc w:val="both"/>
        <w:rPr>
          <w:rFonts w:ascii="Tahoma" w:eastAsia="Times New Roman" w:hAnsi="Tahoma" w:cs="Tahoma"/>
          <w:sz w:val="18"/>
          <w:szCs w:val="18"/>
        </w:rPr>
      </w:pPr>
      <w:r w:rsidRPr="000D5994">
        <w:rPr>
          <w:rFonts w:ascii="Tahoma" w:eastAsia="Times New Roman" w:hAnsi="Tahoma" w:cs="Tahoma"/>
          <w:sz w:val="18"/>
          <w:szCs w:val="18"/>
        </w:rPr>
        <w:t xml:space="preserve">In more specific terms, this template is designed to </w:t>
      </w:r>
      <w:r w:rsidR="0017697B" w:rsidRPr="000D5994">
        <w:rPr>
          <w:rFonts w:ascii="Tahoma" w:eastAsia="Times New Roman" w:hAnsi="Tahoma" w:cs="Tahoma"/>
          <w:sz w:val="18"/>
          <w:szCs w:val="18"/>
        </w:rPr>
        <w:t xml:space="preserve">assist </w:t>
      </w:r>
      <w:r w:rsidR="008B63FF" w:rsidRPr="000D5994">
        <w:rPr>
          <w:rFonts w:ascii="Tahoma" w:eastAsia="Times New Roman" w:hAnsi="Tahoma" w:cs="Tahoma"/>
          <w:sz w:val="18"/>
          <w:szCs w:val="18"/>
        </w:rPr>
        <w:t xml:space="preserve">the </w:t>
      </w:r>
      <w:r w:rsidRPr="000D5994">
        <w:rPr>
          <w:rFonts w:ascii="Tahoma" w:eastAsia="Times New Roman" w:hAnsi="Tahoma" w:cs="Tahoma"/>
          <w:sz w:val="18"/>
          <w:szCs w:val="18"/>
        </w:rPr>
        <w:t xml:space="preserve">NGAs </w:t>
      </w:r>
      <w:r w:rsidR="0017697B" w:rsidRPr="000D5994">
        <w:rPr>
          <w:rFonts w:ascii="Tahoma" w:eastAsia="Times New Roman" w:hAnsi="Tahoma" w:cs="Tahoma"/>
          <w:sz w:val="18"/>
          <w:szCs w:val="18"/>
        </w:rPr>
        <w:t xml:space="preserve">to </w:t>
      </w:r>
      <w:r w:rsidRPr="000D5994">
        <w:rPr>
          <w:rFonts w:ascii="Tahoma" w:eastAsia="Times New Roman" w:hAnsi="Tahoma" w:cs="Tahoma"/>
          <w:sz w:val="18"/>
          <w:szCs w:val="18"/>
        </w:rPr>
        <w:t xml:space="preserve">unbundle or deconstruct their </w:t>
      </w:r>
      <w:r w:rsidR="003A3378" w:rsidRPr="000D5994">
        <w:rPr>
          <w:rFonts w:ascii="Tahoma" w:eastAsia="Times New Roman" w:hAnsi="Tahoma" w:cs="Tahoma"/>
          <w:sz w:val="18"/>
          <w:szCs w:val="18"/>
        </w:rPr>
        <w:t>PPAs</w:t>
      </w:r>
      <w:r w:rsidRPr="000D5994">
        <w:rPr>
          <w:rFonts w:ascii="Tahoma" w:eastAsia="Times New Roman" w:hAnsi="Tahoma" w:cs="Tahoma"/>
          <w:sz w:val="18"/>
          <w:szCs w:val="18"/>
        </w:rPr>
        <w:t xml:space="preserve"> in such a </w:t>
      </w:r>
      <w:r w:rsidR="009C72FD" w:rsidRPr="000D5994">
        <w:rPr>
          <w:rFonts w:ascii="Tahoma" w:eastAsia="Times New Roman" w:hAnsi="Tahoma" w:cs="Tahoma"/>
          <w:sz w:val="18"/>
          <w:szCs w:val="18"/>
        </w:rPr>
        <w:t xml:space="preserve">way </w:t>
      </w:r>
      <w:r w:rsidRPr="000D5994">
        <w:rPr>
          <w:rFonts w:ascii="Tahoma" w:eastAsia="Times New Roman" w:hAnsi="Tahoma" w:cs="Tahoma"/>
          <w:sz w:val="18"/>
          <w:szCs w:val="18"/>
        </w:rPr>
        <w:t xml:space="preserve">that each component part of an NGA’s </w:t>
      </w:r>
      <w:r w:rsidR="00AD6DEE" w:rsidRPr="000D5994">
        <w:rPr>
          <w:rFonts w:ascii="Tahoma" w:eastAsia="Times New Roman" w:hAnsi="Tahoma" w:cs="Tahoma"/>
          <w:sz w:val="18"/>
          <w:szCs w:val="18"/>
        </w:rPr>
        <w:t>PPA</w:t>
      </w:r>
      <w:r w:rsidRPr="000D5994">
        <w:rPr>
          <w:rFonts w:ascii="Tahoma" w:eastAsia="Times New Roman" w:hAnsi="Tahoma" w:cs="Tahoma"/>
          <w:sz w:val="18"/>
          <w:szCs w:val="18"/>
        </w:rPr>
        <w:t xml:space="preserve"> may</w:t>
      </w:r>
      <w:r w:rsidR="009C72FD" w:rsidRPr="000D5994">
        <w:rPr>
          <w:rFonts w:ascii="Tahoma" w:eastAsia="Times New Roman" w:hAnsi="Tahoma" w:cs="Tahoma"/>
          <w:sz w:val="18"/>
          <w:szCs w:val="18"/>
        </w:rPr>
        <w:t xml:space="preserve"> </w:t>
      </w:r>
      <w:r w:rsidRPr="000D5994">
        <w:rPr>
          <w:rFonts w:ascii="Tahoma" w:eastAsia="Times New Roman" w:hAnsi="Tahoma" w:cs="Tahoma"/>
          <w:sz w:val="18"/>
          <w:szCs w:val="18"/>
        </w:rPr>
        <w:t xml:space="preserve">exclusively </w:t>
      </w:r>
      <w:r w:rsidR="008F41FA" w:rsidRPr="000D5994">
        <w:rPr>
          <w:rFonts w:ascii="Tahoma" w:eastAsia="Times New Roman" w:hAnsi="Tahoma" w:cs="Tahoma"/>
          <w:sz w:val="18"/>
          <w:szCs w:val="18"/>
        </w:rPr>
        <w:t xml:space="preserve">be </w:t>
      </w:r>
      <w:r w:rsidR="009C72FD" w:rsidRPr="000D5994">
        <w:rPr>
          <w:rFonts w:ascii="Tahoma" w:eastAsia="Times New Roman" w:hAnsi="Tahoma" w:cs="Tahoma"/>
          <w:sz w:val="18"/>
          <w:szCs w:val="18"/>
        </w:rPr>
        <w:t>a</w:t>
      </w:r>
      <w:r w:rsidRPr="000D5994">
        <w:rPr>
          <w:rFonts w:ascii="Tahoma" w:eastAsia="Times New Roman" w:hAnsi="Tahoma" w:cs="Tahoma"/>
          <w:sz w:val="18"/>
          <w:szCs w:val="18"/>
        </w:rPr>
        <w:t>ssigned to different levels of government</w:t>
      </w:r>
      <w:r w:rsidR="00737460" w:rsidRPr="000D5994">
        <w:rPr>
          <w:rFonts w:ascii="Tahoma" w:eastAsia="Times New Roman" w:hAnsi="Tahoma" w:cs="Tahoma"/>
          <w:sz w:val="18"/>
          <w:szCs w:val="18"/>
        </w:rPr>
        <w:t xml:space="preserve">, and </w:t>
      </w:r>
      <w:r w:rsidRPr="000D5994">
        <w:rPr>
          <w:rFonts w:ascii="Tahoma" w:eastAsia="Times New Roman" w:hAnsi="Tahoma" w:cs="Tahoma"/>
          <w:sz w:val="18"/>
          <w:szCs w:val="18"/>
        </w:rPr>
        <w:t>in a manner that is aligned with</w:t>
      </w:r>
      <w:r w:rsidR="00737460" w:rsidRPr="000D5994">
        <w:rPr>
          <w:rFonts w:ascii="Tahoma" w:eastAsia="Times New Roman" w:hAnsi="Tahoma" w:cs="Tahoma"/>
          <w:sz w:val="18"/>
          <w:szCs w:val="18"/>
        </w:rPr>
        <w:t xml:space="preserve"> the</w:t>
      </w:r>
      <w:r w:rsidRPr="000D5994">
        <w:rPr>
          <w:rFonts w:ascii="Tahoma" w:eastAsia="Times New Roman" w:hAnsi="Tahoma" w:cs="Tahoma"/>
          <w:sz w:val="18"/>
          <w:szCs w:val="18"/>
        </w:rPr>
        <w:t xml:space="preserve"> list of functions assigned to the different levels of LGUs under </w:t>
      </w:r>
      <w:r w:rsidR="00737460" w:rsidRPr="000D5994">
        <w:rPr>
          <w:rFonts w:ascii="Tahoma" w:eastAsia="Times New Roman" w:hAnsi="Tahoma" w:cs="Tahoma"/>
          <w:sz w:val="18"/>
          <w:szCs w:val="18"/>
        </w:rPr>
        <w:t xml:space="preserve">the </w:t>
      </w:r>
      <w:r w:rsidRPr="000D5994">
        <w:rPr>
          <w:rFonts w:ascii="Tahoma" w:eastAsia="Times New Roman" w:hAnsi="Tahoma" w:cs="Tahoma"/>
          <w:sz w:val="18"/>
          <w:szCs w:val="18"/>
        </w:rPr>
        <w:t xml:space="preserve">1991 </w:t>
      </w:r>
      <w:r w:rsidR="00737460" w:rsidRPr="000D5994">
        <w:rPr>
          <w:rFonts w:ascii="Tahoma" w:eastAsia="Times New Roman" w:hAnsi="Tahoma" w:cs="Tahoma"/>
          <w:sz w:val="18"/>
          <w:szCs w:val="18"/>
        </w:rPr>
        <w:t>L</w:t>
      </w:r>
      <w:r w:rsidRPr="000D5994">
        <w:rPr>
          <w:rFonts w:ascii="Tahoma" w:eastAsia="Times New Roman" w:hAnsi="Tahoma" w:cs="Tahoma"/>
          <w:sz w:val="18"/>
          <w:szCs w:val="18"/>
        </w:rPr>
        <w:t>GC</w:t>
      </w:r>
      <w:r w:rsidR="00737460" w:rsidRPr="000D5994">
        <w:rPr>
          <w:rFonts w:ascii="Tahoma" w:eastAsia="Times New Roman" w:hAnsi="Tahoma" w:cs="Tahoma"/>
          <w:sz w:val="18"/>
          <w:szCs w:val="18"/>
        </w:rPr>
        <w:t xml:space="preserve">, </w:t>
      </w:r>
      <w:r w:rsidRPr="000D5994">
        <w:rPr>
          <w:rFonts w:ascii="Tahoma" w:eastAsia="Times New Roman" w:hAnsi="Tahoma" w:cs="Tahoma"/>
          <w:sz w:val="18"/>
          <w:szCs w:val="18"/>
        </w:rPr>
        <w:t xml:space="preserve">as well as other </w:t>
      </w:r>
      <w:r w:rsidR="008B63FF" w:rsidRPr="000D5994">
        <w:rPr>
          <w:rFonts w:ascii="Tahoma" w:eastAsia="Times New Roman" w:hAnsi="Tahoma" w:cs="Tahoma"/>
          <w:sz w:val="18"/>
          <w:szCs w:val="18"/>
        </w:rPr>
        <w:t>relevant</w:t>
      </w:r>
      <w:r w:rsidRPr="000D5994">
        <w:rPr>
          <w:rFonts w:ascii="Tahoma" w:eastAsia="Times New Roman" w:hAnsi="Tahoma" w:cs="Tahoma"/>
          <w:sz w:val="18"/>
          <w:szCs w:val="18"/>
        </w:rPr>
        <w:t xml:space="preserve"> laws </w:t>
      </w:r>
      <w:r w:rsidR="002C54A4" w:rsidRPr="000D5994">
        <w:rPr>
          <w:rFonts w:ascii="Tahoma" w:eastAsia="Times New Roman" w:hAnsi="Tahoma" w:cs="Tahoma"/>
          <w:sz w:val="18"/>
          <w:szCs w:val="18"/>
        </w:rPr>
        <w:t>(R</w:t>
      </w:r>
      <w:r w:rsidRPr="000D5994">
        <w:rPr>
          <w:rFonts w:ascii="Tahoma" w:eastAsia="Times New Roman" w:hAnsi="Tahoma" w:cs="Tahoma"/>
          <w:sz w:val="18"/>
          <w:szCs w:val="18"/>
        </w:rPr>
        <w:t xml:space="preserve">efer to column </w:t>
      </w:r>
      <w:r w:rsidR="002C54A4" w:rsidRPr="000D5994">
        <w:rPr>
          <w:rFonts w:ascii="Tahoma" w:eastAsia="Times New Roman" w:hAnsi="Tahoma" w:cs="Tahoma"/>
          <w:sz w:val="18"/>
          <w:szCs w:val="18"/>
        </w:rPr>
        <w:t>[</w:t>
      </w:r>
      <w:r w:rsidRPr="000D5994">
        <w:rPr>
          <w:rFonts w:ascii="Tahoma" w:eastAsia="Times New Roman" w:hAnsi="Tahoma" w:cs="Tahoma"/>
          <w:sz w:val="18"/>
          <w:szCs w:val="18"/>
        </w:rPr>
        <w:t>4</w:t>
      </w:r>
      <w:r w:rsidR="002C54A4" w:rsidRPr="000D5994">
        <w:rPr>
          <w:rFonts w:ascii="Tahoma" w:eastAsia="Times New Roman" w:hAnsi="Tahoma" w:cs="Tahoma"/>
          <w:sz w:val="18"/>
          <w:szCs w:val="18"/>
        </w:rPr>
        <w:t>])</w:t>
      </w:r>
      <w:r w:rsidRPr="000D5994">
        <w:rPr>
          <w:rFonts w:ascii="Tahoma" w:eastAsia="Times New Roman" w:hAnsi="Tahoma" w:cs="Tahoma"/>
          <w:sz w:val="18"/>
          <w:szCs w:val="18"/>
        </w:rPr>
        <w:t>.</w:t>
      </w:r>
    </w:p>
    <w:p w14:paraId="5BCF75FE" w14:textId="77777777" w:rsidR="003120A0" w:rsidRPr="000D5994" w:rsidRDefault="003120A0" w:rsidP="003120A0">
      <w:pPr>
        <w:pStyle w:val="ListParagraph"/>
        <w:rPr>
          <w:rFonts w:ascii="Tahoma" w:eastAsia="Times New Roman" w:hAnsi="Tahoma" w:cs="Tahoma"/>
          <w:sz w:val="18"/>
          <w:szCs w:val="18"/>
        </w:rPr>
      </w:pPr>
    </w:p>
    <w:p w14:paraId="65F6B106" w14:textId="21EDC247" w:rsidR="00520B1B" w:rsidRPr="000D5994" w:rsidRDefault="003120A0" w:rsidP="003120A0">
      <w:pPr>
        <w:pStyle w:val="ListParagraph"/>
        <w:shd w:val="clear" w:color="auto" w:fill="FFFFFF"/>
        <w:spacing w:after="0" w:line="240" w:lineRule="auto"/>
        <w:ind w:left="284"/>
        <w:jc w:val="both"/>
        <w:rPr>
          <w:rFonts w:ascii="Tahoma" w:hAnsi="Tahoma" w:cs="Tahoma"/>
          <w:sz w:val="18"/>
          <w:szCs w:val="18"/>
        </w:rPr>
      </w:pPr>
      <w:r w:rsidRPr="000D5994">
        <w:rPr>
          <w:rFonts w:ascii="Tahoma" w:hAnsi="Tahoma" w:cs="Tahoma"/>
          <w:sz w:val="18"/>
          <w:szCs w:val="18"/>
        </w:rPr>
        <w:t>PPAs are a detailed disaggregation of activities and projects under a function. They should not be construed to be the same as a program, activity and project (PAP) or line item under the agency budget. PPAs may, but not necessarily, be the same as an agency budget line item.</w:t>
      </w:r>
      <w:r w:rsidR="00520B1B" w:rsidRPr="000D5994">
        <w:rPr>
          <w:rFonts w:ascii="Tahoma" w:hAnsi="Tahoma" w:cs="Tahoma"/>
          <w:sz w:val="18"/>
          <w:szCs w:val="18"/>
        </w:rPr>
        <w:t xml:space="preserve"> </w:t>
      </w:r>
    </w:p>
    <w:p w14:paraId="3942E546" w14:textId="77777777" w:rsidR="00702A0E" w:rsidRPr="000D5994" w:rsidRDefault="00702A0E" w:rsidP="003120A0">
      <w:pPr>
        <w:pStyle w:val="ListParagraph"/>
        <w:shd w:val="clear" w:color="auto" w:fill="FFFFFF"/>
        <w:spacing w:after="0" w:line="240" w:lineRule="auto"/>
        <w:ind w:left="284"/>
        <w:jc w:val="both"/>
        <w:rPr>
          <w:rFonts w:ascii="Tahoma" w:hAnsi="Tahoma" w:cs="Tahoma"/>
          <w:sz w:val="18"/>
          <w:szCs w:val="18"/>
        </w:rPr>
      </w:pPr>
    </w:p>
    <w:p w14:paraId="66C0392E" w14:textId="4001AFDF" w:rsidR="00D02F6A" w:rsidRPr="000D5994" w:rsidRDefault="00520B1B" w:rsidP="00F44326">
      <w:pPr>
        <w:pStyle w:val="ListParagraph"/>
        <w:numPr>
          <w:ilvl w:val="0"/>
          <w:numId w:val="13"/>
        </w:numPr>
        <w:shd w:val="clear" w:color="auto" w:fill="FFFFFF"/>
        <w:spacing w:after="0" w:line="240" w:lineRule="auto"/>
        <w:ind w:left="284" w:hanging="284"/>
        <w:jc w:val="both"/>
        <w:rPr>
          <w:rFonts w:ascii="Tahoma" w:hAnsi="Tahoma" w:cs="Tahoma"/>
          <w:sz w:val="18"/>
          <w:szCs w:val="18"/>
        </w:rPr>
      </w:pPr>
      <w:r w:rsidRPr="000D5994">
        <w:rPr>
          <w:rFonts w:ascii="Tahoma" w:hAnsi="Tahoma" w:cs="Tahoma"/>
          <w:sz w:val="18"/>
          <w:szCs w:val="18"/>
        </w:rPr>
        <w:t>Relatedly,</w:t>
      </w:r>
      <w:r w:rsidR="0083004D" w:rsidRPr="000D5994">
        <w:rPr>
          <w:rFonts w:ascii="Tahoma" w:hAnsi="Tahoma" w:cs="Tahoma"/>
          <w:sz w:val="18"/>
          <w:szCs w:val="18"/>
        </w:rPr>
        <w:t xml:space="preserve"> </w:t>
      </w:r>
      <w:r w:rsidR="0021569E" w:rsidRPr="000D5994">
        <w:rPr>
          <w:rFonts w:ascii="Tahoma" w:hAnsi="Tahoma" w:cs="Tahoma"/>
          <w:sz w:val="18"/>
          <w:szCs w:val="18"/>
        </w:rPr>
        <w:t>identifying and disaggregating the PPAs from those to be assigned to the CO, ROs, down to each level of LGU, will avoid redundancies and/or unnecessary overlaps. The agency should provide sufficient/strong justification/explanation for the proposed retention of a PPA under the NG. These shall be discussed in column [5].</w:t>
      </w:r>
    </w:p>
    <w:p w14:paraId="28EC0414" w14:textId="77777777" w:rsidR="00C07525" w:rsidRPr="000D5994" w:rsidRDefault="00C07525" w:rsidP="00F82477">
      <w:pPr>
        <w:pStyle w:val="ListParagraph"/>
        <w:shd w:val="clear" w:color="auto" w:fill="FFFFFF"/>
        <w:spacing w:after="0" w:line="240" w:lineRule="auto"/>
        <w:ind w:left="284" w:hanging="284"/>
        <w:jc w:val="both"/>
        <w:rPr>
          <w:rFonts w:ascii="Tahoma" w:eastAsia="Times New Roman" w:hAnsi="Tahoma" w:cs="Tahoma"/>
          <w:sz w:val="18"/>
          <w:szCs w:val="18"/>
        </w:rPr>
      </w:pPr>
    </w:p>
    <w:p w14:paraId="3DA95877" w14:textId="65208E45" w:rsidR="00EB3108" w:rsidRPr="000D5994" w:rsidRDefault="000B18D1" w:rsidP="004109BF">
      <w:pPr>
        <w:pStyle w:val="ListParagraph"/>
        <w:numPr>
          <w:ilvl w:val="0"/>
          <w:numId w:val="13"/>
        </w:numPr>
        <w:shd w:val="clear" w:color="auto" w:fill="FFFFFF"/>
        <w:spacing w:after="0" w:line="240" w:lineRule="auto"/>
        <w:ind w:left="284" w:hanging="284"/>
        <w:jc w:val="both"/>
        <w:rPr>
          <w:rFonts w:ascii="Tahoma" w:eastAsia="Times New Roman" w:hAnsi="Tahoma" w:cs="Tahoma"/>
          <w:sz w:val="18"/>
          <w:szCs w:val="18"/>
        </w:rPr>
      </w:pPr>
      <w:r w:rsidRPr="000D5994">
        <w:rPr>
          <w:rFonts w:ascii="Tahoma" w:eastAsia="Times New Roman" w:hAnsi="Tahoma" w:cs="Tahoma"/>
          <w:sz w:val="18"/>
          <w:szCs w:val="18"/>
        </w:rPr>
        <w:t xml:space="preserve">The decomposition of broadly articulated government functions </w:t>
      </w:r>
      <w:r w:rsidR="002A1095" w:rsidRPr="000D5994">
        <w:rPr>
          <w:rFonts w:ascii="Tahoma" w:eastAsia="Times New Roman" w:hAnsi="Tahoma" w:cs="Tahoma"/>
          <w:sz w:val="18"/>
          <w:szCs w:val="18"/>
        </w:rPr>
        <w:t>by level of government</w:t>
      </w:r>
      <w:r w:rsidRPr="000D5994">
        <w:rPr>
          <w:rFonts w:ascii="Tahoma" w:eastAsia="Times New Roman" w:hAnsi="Tahoma" w:cs="Tahoma"/>
          <w:sz w:val="18"/>
          <w:szCs w:val="18"/>
        </w:rPr>
        <w:t xml:space="preserve"> may be done in a number of ways.</w:t>
      </w:r>
    </w:p>
    <w:p w14:paraId="17C1B5E2" w14:textId="77777777" w:rsidR="00EB3108" w:rsidRPr="000D5994" w:rsidRDefault="00EB3108" w:rsidP="00F82477">
      <w:pPr>
        <w:pStyle w:val="ListParagraph"/>
        <w:shd w:val="clear" w:color="auto" w:fill="FFFFFF"/>
        <w:spacing w:after="0" w:line="240" w:lineRule="auto"/>
        <w:ind w:left="284" w:hanging="284"/>
        <w:jc w:val="both"/>
        <w:rPr>
          <w:rFonts w:ascii="Tahoma" w:eastAsia="Times New Roman" w:hAnsi="Tahoma" w:cs="Tahoma"/>
          <w:sz w:val="18"/>
          <w:szCs w:val="18"/>
        </w:rPr>
      </w:pPr>
    </w:p>
    <w:p w14:paraId="2EC53DE8" w14:textId="77777777" w:rsidR="00D02F6A" w:rsidRPr="000D5994" w:rsidRDefault="00F82477" w:rsidP="00F82477">
      <w:pPr>
        <w:pStyle w:val="ListParagraph"/>
        <w:shd w:val="clear" w:color="auto" w:fill="FFFFFF"/>
        <w:spacing w:after="0" w:line="240" w:lineRule="auto"/>
        <w:ind w:left="284" w:hanging="284"/>
        <w:jc w:val="both"/>
        <w:rPr>
          <w:rFonts w:ascii="Tahoma" w:eastAsia="Times New Roman" w:hAnsi="Tahoma" w:cs="Tahoma"/>
          <w:sz w:val="18"/>
          <w:szCs w:val="18"/>
        </w:rPr>
      </w:pPr>
      <w:r w:rsidRPr="000D5994">
        <w:rPr>
          <w:rFonts w:ascii="Tahoma" w:eastAsia="Times New Roman" w:hAnsi="Tahoma" w:cs="Tahoma"/>
          <w:sz w:val="18"/>
          <w:szCs w:val="18"/>
        </w:rPr>
        <w:tab/>
      </w:r>
      <w:r w:rsidR="000B18D1" w:rsidRPr="000D5994">
        <w:rPr>
          <w:rFonts w:ascii="Tahoma" w:eastAsia="Times New Roman" w:hAnsi="Tahoma" w:cs="Tahoma"/>
          <w:sz w:val="18"/>
          <w:szCs w:val="18"/>
        </w:rPr>
        <w:t xml:space="preserve">One, broadly defined sectors/functions may be decomposed in terms of their national-local dimension on the basis of whether the benefits of the services provided are national or local in scope, e.g., national highways versus provincial/city/municipal roads. </w:t>
      </w:r>
    </w:p>
    <w:p w14:paraId="658B5F72" w14:textId="77777777" w:rsidR="00D02F6A" w:rsidRPr="000D5994" w:rsidRDefault="00D02F6A" w:rsidP="00F82477">
      <w:pPr>
        <w:pStyle w:val="ListParagraph"/>
        <w:shd w:val="clear" w:color="auto" w:fill="FFFFFF"/>
        <w:spacing w:after="0" w:line="240" w:lineRule="auto"/>
        <w:ind w:left="284" w:hanging="284"/>
        <w:jc w:val="both"/>
        <w:rPr>
          <w:rFonts w:ascii="Tahoma" w:eastAsia="Times New Roman" w:hAnsi="Tahoma" w:cs="Tahoma"/>
          <w:sz w:val="18"/>
          <w:szCs w:val="18"/>
        </w:rPr>
      </w:pPr>
    </w:p>
    <w:p w14:paraId="6B1A2A14" w14:textId="64DD4C6D" w:rsidR="00D02F6A" w:rsidRPr="000D5994" w:rsidRDefault="000B18D1" w:rsidP="00D02F6A">
      <w:pPr>
        <w:pStyle w:val="ListParagraph"/>
        <w:shd w:val="clear" w:color="auto" w:fill="FFFFFF"/>
        <w:spacing w:after="0" w:line="240" w:lineRule="auto"/>
        <w:ind w:left="284"/>
        <w:jc w:val="both"/>
        <w:rPr>
          <w:rFonts w:ascii="Tahoma" w:eastAsia="Times New Roman" w:hAnsi="Tahoma" w:cs="Tahoma"/>
          <w:sz w:val="18"/>
          <w:szCs w:val="18"/>
        </w:rPr>
      </w:pPr>
      <w:r w:rsidRPr="000D5994">
        <w:rPr>
          <w:rFonts w:ascii="Tahoma" w:eastAsia="Times New Roman" w:hAnsi="Tahoma" w:cs="Tahoma"/>
          <w:sz w:val="18"/>
          <w:szCs w:val="18"/>
        </w:rPr>
        <w:t>Two, broadly defined sectors/functions may also be unbundled along management functions, i.e., (</w:t>
      </w:r>
      <w:proofErr w:type="spellStart"/>
      <w:r w:rsidRPr="000D5994">
        <w:rPr>
          <w:rFonts w:ascii="Tahoma" w:eastAsia="Times New Roman" w:hAnsi="Tahoma" w:cs="Tahoma"/>
          <w:sz w:val="18"/>
          <w:szCs w:val="18"/>
        </w:rPr>
        <w:t>i</w:t>
      </w:r>
      <w:proofErr w:type="spellEnd"/>
      <w:r w:rsidRPr="000D5994">
        <w:rPr>
          <w:rFonts w:ascii="Tahoma" w:eastAsia="Times New Roman" w:hAnsi="Tahoma" w:cs="Tahoma"/>
          <w:sz w:val="18"/>
          <w:szCs w:val="18"/>
        </w:rPr>
        <w:t>) policy formulation and standard</w:t>
      </w:r>
      <w:r w:rsidR="008B63FF" w:rsidRPr="000D5994">
        <w:rPr>
          <w:rFonts w:ascii="Tahoma" w:eastAsia="Times New Roman" w:hAnsi="Tahoma" w:cs="Tahoma"/>
          <w:sz w:val="18"/>
          <w:szCs w:val="18"/>
        </w:rPr>
        <w:t>s</w:t>
      </w:r>
      <w:r w:rsidRPr="000D5994">
        <w:rPr>
          <w:rFonts w:ascii="Tahoma" w:eastAsia="Times New Roman" w:hAnsi="Tahoma" w:cs="Tahoma"/>
          <w:sz w:val="18"/>
          <w:szCs w:val="18"/>
        </w:rPr>
        <w:t xml:space="preserve"> setting, (ii) regulation and/or enforcement of standards, (iii) planning, (iv) </w:t>
      </w:r>
      <w:proofErr w:type="gramStart"/>
      <w:r w:rsidRPr="000D5994">
        <w:rPr>
          <w:rFonts w:ascii="Tahoma" w:eastAsia="Times New Roman" w:hAnsi="Tahoma" w:cs="Tahoma"/>
          <w:sz w:val="18"/>
          <w:szCs w:val="18"/>
        </w:rPr>
        <w:t xml:space="preserve">financing, </w:t>
      </w:r>
      <w:r w:rsidR="0002521F" w:rsidRPr="000D5994">
        <w:rPr>
          <w:rFonts w:ascii="Tahoma" w:eastAsia="Times New Roman" w:hAnsi="Tahoma" w:cs="Tahoma"/>
          <w:sz w:val="18"/>
          <w:szCs w:val="18"/>
        </w:rPr>
        <w:t xml:space="preserve">  </w:t>
      </w:r>
      <w:proofErr w:type="gramEnd"/>
      <w:r w:rsidR="0002521F" w:rsidRPr="000D5994">
        <w:rPr>
          <w:rFonts w:ascii="Tahoma" w:eastAsia="Times New Roman" w:hAnsi="Tahoma" w:cs="Tahoma"/>
          <w:sz w:val="18"/>
          <w:szCs w:val="18"/>
        </w:rPr>
        <w:t xml:space="preserve">   </w:t>
      </w:r>
      <w:r w:rsidRPr="000D5994">
        <w:rPr>
          <w:rFonts w:ascii="Tahoma" w:eastAsia="Times New Roman" w:hAnsi="Tahoma" w:cs="Tahoma"/>
          <w:sz w:val="18"/>
          <w:szCs w:val="18"/>
        </w:rPr>
        <w:t xml:space="preserve">(v) implementation or actual service delivery, </w:t>
      </w:r>
      <w:r w:rsidR="008B63FF" w:rsidRPr="000D5994">
        <w:rPr>
          <w:rFonts w:ascii="Tahoma" w:eastAsia="Times New Roman" w:hAnsi="Tahoma" w:cs="Tahoma"/>
          <w:sz w:val="18"/>
          <w:szCs w:val="18"/>
        </w:rPr>
        <w:t xml:space="preserve">and </w:t>
      </w:r>
      <w:r w:rsidRPr="000D5994">
        <w:rPr>
          <w:rFonts w:ascii="Tahoma" w:eastAsia="Times New Roman" w:hAnsi="Tahoma" w:cs="Tahoma"/>
          <w:sz w:val="18"/>
          <w:szCs w:val="18"/>
        </w:rPr>
        <w:t>(vi) monitoring and reporting. Typically, policy formulation and standard</w:t>
      </w:r>
      <w:r w:rsidR="008B63FF" w:rsidRPr="000D5994">
        <w:rPr>
          <w:rFonts w:ascii="Tahoma" w:eastAsia="Times New Roman" w:hAnsi="Tahoma" w:cs="Tahoma"/>
          <w:sz w:val="18"/>
          <w:szCs w:val="18"/>
        </w:rPr>
        <w:t>s</w:t>
      </w:r>
      <w:r w:rsidRPr="000D5994">
        <w:rPr>
          <w:rFonts w:ascii="Tahoma" w:eastAsia="Times New Roman" w:hAnsi="Tahoma" w:cs="Tahoma"/>
          <w:sz w:val="18"/>
          <w:szCs w:val="18"/>
        </w:rPr>
        <w:t xml:space="preserve"> setting </w:t>
      </w:r>
      <w:r w:rsidR="008B63FF" w:rsidRPr="000D5994">
        <w:rPr>
          <w:rFonts w:ascii="Tahoma" w:eastAsia="Times New Roman" w:hAnsi="Tahoma" w:cs="Tahoma"/>
          <w:sz w:val="18"/>
          <w:szCs w:val="18"/>
        </w:rPr>
        <w:t>are</w:t>
      </w:r>
      <w:r w:rsidRPr="000D5994">
        <w:rPr>
          <w:rFonts w:ascii="Tahoma" w:eastAsia="Times New Roman" w:hAnsi="Tahoma" w:cs="Tahoma"/>
          <w:sz w:val="18"/>
          <w:szCs w:val="18"/>
        </w:rPr>
        <w:t xml:space="preserve"> assigned to the </w:t>
      </w:r>
      <w:r w:rsidR="00EB3108" w:rsidRPr="000D5994">
        <w:rPr>
          <w:rFonts w:ascii="Tahoma" w:eastAsia="Times New Roman" w:hAnsi="Tahoma" w:cs="Tahoma"/>
          <w:sz w:val="18"/>
          <w:szCs w:val="18"/>
        </w:rPr>
        <w:t xml:space="preserve">national </w:t>
      </w:r>
      <w:r w:rsidRPr="000D5994">
        <w:rPr>
          <w:rFonts w:ascii="Tahoma" w:eastAsia="Times New Roman" w:hAnsi="Tahoma" w:cs="Tahoma"/>
          <w:sz w:val="18"/>
          <w:szCs w:val="18"/>
        </w:rPr>
        <w:t>government</w:t>
      </w:r>
      <w:r w:rsidR="008C19EB" w:rsidRPr="000D5994">
        <w:rPr>
          <w:rFonts w:ascii="Tahoma" w:eastAsia="Times New Roman" w:hAnsi="Tahoma" w:cs="Tahoma"/>
          <w:sz w:val="18"/>
          <w:szCs w:val="18"/>
        </w:rPr>
        <w:t>,</w:t>
      </w:r>
      <w:r w:rsidRPr="000D5994">
        <w:rPr>
          <w:rFonts w:ascii="Tahoma" w:eastAsia="Times New Roman" w:hAnsi="Tahoma" w:cs="Tahoma"/>
          <w:sz w:val="18"/>
          <w:szCs w:val="18"/>
        </w:rPr>
        <w:t xml:space="preserve"> while implementation (or at least some aspects of it) may be assigned to</w:t>
      </w:r>
      <w:r w:rsidR="0002521F" w:rsidRPr="000D5994">
        <w:rPr>
          <w:rFonts w:ascii="Tahoma" w:eastAsia="Times New Roman" w:hAnsi="Tahoma" w:cs="Tahoma"/>
          <w:sz w:val="18"/>
          <w:szCs w:val="18"/>
        </w:rPr>
        <w:t xml:space="preserve"> the</w:t>
      </w:r>
      <w:r w:rsidRPr="000D5994">
        <w:rPr>
          <w:rFonts w:ascii="Tahoma" w:eastAsia="Times New Roman" w:hAnsi="Tahoma" w:cs="Tahoma"/>
          <w:sz w:val="18"/>
          <w:szCs w:val="18"/>
        </w:rPr>
        <w:t xml:space="preserve"> local governments. At the same time, different aspects of enforcement of standards may be assigned exclusively to different levels of governments. </w:t>
      </w:r>
    </w:p>
    <w:p w14:paraId="0D109908" w14:textId="77777777" w:rsidR="00D02F6A" w:rsidRPr="000D5994" w:rsidRDefault="00D02F6A" w:rsidP="00D02F6A">
      <w:pPr>
        <w:pStyle w:val="ListParagraph"/>
        <w:shd w:val="clear" w:color="auto" w:fill="FFFFFF"/>
        <w:spacing w:after="0" w:line="240" w:lineRule="auto"/>
        <w:ind w:left="284"/>
        <w:jc w:val="both"/>
        <w:rPr>
          <w:rFonts w:ascii="Tahoma" w:eastAsia="Times New Roman" w:hAnsi="Tahoma" w:cs="Tahoma"/>
          <w:sz w:val="18"/>
          <w:szCs w:val="18"/>
        </w:rPr>
      </w:pPr>
    </w:p>
    <w:p w14:paraId="281F0ECD" w14:textId="65CD3900" w:rsidR="00EB3108" w:rsidRPr="000D5994" w:rsidRDefault="000B18D1" w:rsidP="00F44326">
      <w:pPr>
        <w:pStyle w:val="ListParagraph"/>
        <w:shd w:val="clear" w:color="auto" w:fill="FFFFFF"/>
        <w:spacing w:after="0" w:line="240" w:lineRule="auto"/>
        <w:ind w:left="284"/>
        <w:jc w:val="both"/>
        <w:rPr>
          <w:rFonts w:ascii="Tahoma" w:eastAsia="Times New Roman" w:hAnsi="Tahoma" w:cs="Tahoma"/>
          <w:sz w:val="18"/>
          <w:szCs w:val="18"/>
        </w:rPr>
      </w:pPr>
      <w:r w:rsidRPr="000D5994">
        <w:rPr>
          <w:rFonts w:ascii="Tahoma" w:eastAsia="Times New Roman" w:hAnsi="Tahoma" w:cs="Tahoma"/>
          <w:sz w:val="18"/>
          <w:szCs w:val="18"/>
        </w:rPr>
        <w:t xml:space="preserve">Three, broadly defined sectors/functions may also be decomposed in terms of their sub-competencies, e.g., education may be broken down into elementary, secondary, </w:t>
      </w:r>
      <w:r w:rsidR="00EB3108" w:rsidRPr="000D5994">
        <w:rPr>
          <w:rFonts w:ascii="Tahoma" w:eastAsia="Times New Roman" w:hAnsi="Tahoma" w:cs="Tahoma"/>
          <w:sz w:val="18"/>
          <w:szCs w:val="18"/>
        </w:rPr>
        <w:t>technical and vocational education and training</w:t>
      </w:r>
      <w:r w:rsidRPr="000D5994">
        <w:rPr>
          <w:rFonts w:ascii="Tahoma" w:eastAsia="Times New Roman" w:hAnsi="Tahoma" w:cs="Tahoma"/>
          <w:sz w:val="18"/>
          <w:szCs w:val="18"/>
        </w:rPr>
        <w:t>, and tertiary sub-sectors.</w:t>
      </w:r>
    </w:p>
    <w:p w14:paraId="57CED8EA" w14:textId="77777777" w:rsidR="00EB3108" w:rsidRPr="000D5994" w:rsidRDefault="00EB3108" w:rsidP="00F82477">
      <w:pPr>
        <w:pStyle w:val="ListParagraph"/>
        <w:shd w:val="clear" w:color="auto" w:fill="FFFFFF"/>
        <w:spacing w:after="0" w:line="240" w:lineRule="auto"/>
        <w:ind w:left="284" w:hanging="284"/>
        <w:jc w:val="both"/>
        <w:rPr>
          <w:rFonts w:ascii="Tahoma" w:eastAsia="Times New Roman" w:hAnsi="Tahoma" w:cs="Tahoma"/>
          <w:sz w:val="18"/>
          <w:szCs w:val="18"/>
        </w:rPr>
      </w:pPr>
    </w:p>
    <w:p w14:paraId="2AA6986D" w14:textId="5DB450B0" w:rsidR="000B18D1" w:rsidRPr="000D5994" w:rsidRDefault="000B18D1" w:rsidP="004109BF">
      <w:pPr>
        <w:pStyle w:val="ListParagraph"/>
        <w:numPr>
          <w:ilvl w:val="0"/>
          <w:numId w:val="13"/>
        </w:numPr>
        <w:shd w:val="clear" w:color="auto" w:fill="FFFFFF"/>
        <w:spacing w:after="0" w:line="240" w:lineRule="auto"/>
        <w:ind w:left="284" w:hanging="284"/>
        <w:jc w:val="both"/>
        <w:rPr>
          <w:rFonts w:ascii="Tahoma" w:eastAsia="Times New Roman" w:hAnsi="Tahoma" w:cs="Tahoma"/>
          <w:sz w:val="18"/>
          <w:szCs w:val="18"/>
        </w:rPr>
      </w:pPr>
      <w:r w:rsidRPr="000D5994">
        <w:rPr>
          <w:rFonts w:ascii="Tahoma" w:eastAsia="Times New Roman" w:hAnsi="Tahoma" w:cs="Tahoma"/>
          <w:sz w:val="18"/>
          <w:szCs w:val="18"/>
        </w:rPr>
        <w:t xml:space="preserve">Here are some questions that may help </w:t>
      </w:r>
      <w:r w:rsidR="008C19EB" w:rsidRPr="000D5994">
        <w:rPr>
          <w:rFonts w:ascii="Tahoma" w:eastAsia="Times New Roman" w:hAnsi="Tahoma" w:cs="Tahoma"/>
          <w:sz w:val="18"/>
          <w:szCs w:val="18"/>
        </w:rPr>
        <w:t xml:space="preserve">the </w:t>
      </w:r>
      <w:r w:rsidRPr="000D5994">
        <w:rPr>
          <w:rFonts w:ascii="Tahoma" w:eastAsia="Times New Roman" w:hAnsi="Tahoma" w:cs="Tahoma"/>
          <w:sz w:val="18"/>
          <w:szCs w:val="18"/>
        </w:rPr>
        <w:t>NGAs in this unbundling exercise</w:t>
      </w:r>
      <w:r w:rsidR="008C19EB" w:rsidRPr="000D5994">
        <w:rPr>
          <w:rFonts w:ascii="Tahoma" w:eastAsia="Times New Roman" w:hAnsi="Tahoma" w:cs="Tahoma"/>
          <w:sz w:val="18"/>
          <w:szCs w:val="18"/>
        </w:rPr>
        <w:t>:</w:t>
      </w:r>
    </w:p>
    <w:p w14:paraId="1996FF38" w14:textId="77777777" w:rsidR="008C19EB" w:rsidRPr="000D5994" w:rsidRDefault="008C19EB" w:rsidP="00A619B5">
      <w:pPr>
        <w:pStyle w:val="ListParagraph"/>
        <w:shd w:val="clear" w:color="auto" w:fill="FFFFFF"/>
        <w:spacing w:after="0" w:line="240" w:lineRule="auto"/>
        <w:jc w:val="both"/>
        <w:rPr>
          <w:rFonts w:ascii="Tahoma" w:eastAsia="Times New Roman" w:hAnsi="Tahoma" w:cs="Tahoma"/>
          <w:sz w:val="18"/>
          <w:szCs w:val="18"/>
        </w:rPr>
      </w:pPr>
    </w:p>
    <w:p w14:paraId="54326064" w14:textId="243A4A24" w:rsidR="000B18D1" w:rsidRPr="000D5994" w:rsidRDefault="000B18D1" w:rsidP="004109BF">
      <w:pPr>
        <w:pStyle w:val="ListParagraph"/>
        <w:numPr>
          <w:ilvl w:val="0"/>
          <w:numId w:val="14"/>
        </w:numPr>
        <w:shd w:val="clear" w:color="auto" w:fill="FFFFFF"/>
        <w:spacing w:after="0" w:line="240" w:lineRule="auto"/>
        <w:ind w:left="567" w:hanging="283"/>
        <w:jc w:val="both"/>
        <w:rPr>
          <w:rFonts w:ascii="Tahoma" w:eastAsia="Times New Roman" w:hAnsi="Tahoma" w:cs="Tahoma"/>
          <w:sz w:val="18"/>
          <w:szCs w:val="18"/>
        </w:rPr>
      </w:pPr>
      <w:r w:rsidRPr="000D5994">
        <w:rPr>
          <w:rFonts w:ascii="Tahoma" w:eastAsia="Times New Roman" w:hAnsi="Tahoma" w:cs="Tahoma"/>
          <w:sz w:val="18"/>
          <w:szCs w:val="18"/>
        </w:rPr>
        <w:t xml:space="preserve">For each one of the NGA’s </w:t>
      </w:r>
      <w:r w:rsidR="00D4032C" w:rsidRPr="000D5994">
        <w:rPr>
          <w:rFonts w:ascii="Tahoma" w:eastAsia="Times New Roman" w:hAnsi="Tahoma" w:cs="Tahoma"/>
          <w:sz w:val="18"/>
          <w:szCs w:val="18"/>
        </w:rPr>
        <w:t>PPA</w:t>
      </w:r>
      <w:r w:rsidRPr="000D5994">
        <w:rPr>
          <w:rFonts w:ascii="Tahoma" w:eastAsia="Times New Roman" w:hAnsi="Tahoma" w:cs="Tahoma"/>
          <w:sz w:val="18"/>
          <w:szCs w:val="18"/>
        </w:rPr>
        <w:t>,</w:t>
      </w:r>
    </w:p>
    <w:p w14:paraId="2BA8D184" w14:textId="42E57D4B" w:rsidR="000B18D1" w:rsidRPr="000D5994" w:rsidRDefault="000B18D1" w:rsidP="004109BF">
      <w:pPr>
        <w:pStyle w:val="ListParagraph"/>
        <w:numPr>
          <w:ilvl w:val="0"/>
          <w:numId w:val="15"/>
        </w:numPr>
        <w:shd w:val="clear" w:color="auto" w:fill="FFFFFF"/>
        <w:spacing w:after="0" w:line="240" w:lineRule="auto"/>
        <w:ind w:left="993" w:hanging="426"/>
        <w:jc w:val="both"/>
        <w:rPr>
          <w:rFonts w:ascii="Tahoma" w:eastAsia="Times New Roman" w:hAnsi="Tahoma" w:cs="Tahoma"/>
          <w:sz w:val="18"/>
          <w:szCs w:val="18"/>
        </w:rPr>
      </w:pPr>
      <w:r w:rsidRPr="000D5994">
        <w:rPr>
          <w:rFonts w:ascii="Tahoma" w:eastAsia="Times New Roman" w:hAnsi="Tahoma" w:cs="Tahoma"/>
          <w:sz w:val="18"/>
          <w:szCs w:val="18"/>
        </w:rPr>
        <w:t xml:space="preserve">Does the LGC or other pertinent pieces of legislation give </w:t>
      </w:r>
      <w:r w:rsidR="008C19EB" w:rsidRPr="000D5994">
        <w:rPr>
          <w:rFonts w:ascii="Tahoma" w:eastAsia="Times New Roman" w:hAnsi="Tahoma" w:cs="Tahoma"/>
          <w:sz w:val="18"/>
          <w:szCs w:val="18"/>
        </w:rPr>
        <w:t xml:space="preserve">the </w:t>
      </w:r>
      <w:r w:rsidRPr="000D5994">
        <w:rPr>
          <w:rFonts w:ascii="Tahoma" w:eastAsia="Times New Roman" w:hAnsi="Tahoma" w:cs="Tahoma"/>
          <w:sz w:val="18"/>
          <w:szCs w:val="18"/>
        </w:rPr>
        <w:t>LGUs the sole responsibility for the administration, provision</w:t>
      </w:r>
      <w:r w:rsidR="008C19EB" w:rsidRPr="000D5994">
        <w:rPr>
          <w:rFonts w:ascii="Tahoma" w:eastAsia="Times New Roman" w:hAnsi="Tahoma" w:cs="Tahoma"/>
          <w:sz w:val="18"/>
          <w:szCs w:val="18"/>
        </w:rPr>
        <w:t>,</w:t>
      </w:r>
      <w:r w:rsidRPr="000D5994">
        <w:rPr>
          <w:rFonts w:ascii="Tahoma" w:eastAsia="Times New Roman" w:hAnsi="Tahoma" w:cs="Tahoma"/>
          <w:sz w:val="18"/>
          <w:szCs w:val="18"/>
        </w:rPr>
        <w:t xml:space="preserve"> and/ or delivery of goods and services that are associated with the specified </w:t>
      </w:r>
      <w:r w:rsidR="00D4032C" w:rsidRPr="000D5994">
        <w:rPr>
          <w:rFonts w:ascii="Tahoma" w:eastAsia="Times New Roman" w:hAnsi="Tahoma" w:cs="Tahoma"/>
          <w:sz w:val="18"/>
          <w:szCs w:val="18"/>
        </w:rPr>
        <w:t>PPA</w:t>
      </w:r>
      <w:r w:rsidRPr="000D5994">
        <w:rPr>
          <w:rFonts w:ascii="Tahoma" w:eastAsia="Times New Roman" w:hAnsi="Tahoma" w:cs="Tahoma"/>
          <w:sz w:val="18"/>
          <w:szCs w:val="18"/>
        </w:rPr>
        <w:t xml:space="preserve"> in its entirety? </w:t>
      </w:r>
    </w:p>
    <w:p w14:paraId="067A9218" w14:textId="2DFAEA5F" w:rsidR="000B18D1" w:rsidRPr="000D5994" w:rsidRDefault="000B18D1" w:rsidP="004109BF">
      <w:pPr>
        <w:pStyle w:val="ListParagraph"/>
        <w:numPr>
          <w:ilvl w:val="0"/>
          <w:numId w:val="15"/>
        </w:numPr>
        <w:shd w:val="clear" w:color="auto" w:fill="FFFFFF"/>
        <w:spacing w:after="0" w:line="240" w:lineRule="auto"/>
        <w:ind w:left="993" w:hanging="426"/>
        <w:jc w:val="both"/>
        <w:rPr>
          <w:rFonts w:ascii="Tahoma" w:eastAsia="Times New Roman" w:hAnsi="Tahoma" w:cs="Tahoma"/>
          <w:sz w:val="18"/>
          <w:szCs w:val="18"/>
        </w:rPr>
      </w:pPr>
      <w:r w:rsidRPr="000D5994">
        <w:rPr>
          <w:rFonts w:ascii="Tahoma" w:eastAsia="Times New Roman" w:hAnsi="Tahoma" w:cs="Tahoma"/>
          <w:sz w:val="18"/>
          <w:szCs w:val="18"/>
        </w:rPr>
        <w:t xml:space="preserve">Is it possible to decompose the specified </w:t>
      </w:r>
      <w:r w:rsidR="00D4032C" w:rsidRPr="000D5994">
        <w:rPr>
          <w:rFonts w:ascii="Tahoma" w:eastAsia="Times New Roman" w:hAnsi="Tahoma" w:cs="Tahoma"/>
          <w:sz w:val="18"/>
          <w:szCs w:val="18"/>
        </w:rPr>
        <w:t>PPA</w:t>
      </w:r>
      <w:r w:rsidRPr="000D5994">
        <w:rPr>
          <w:rFonts w:ascii="Tahoma" w:eastAsia="Times New Roman" w:hAnsi="Tahoma" w:cs="Tahoma"/>
          <w:sz w:val="18"/>
          <w:szCs w:val="18"/>
        </w:rPr>
        <w:t xml:space="preserve"> into its component parts</w:t>
      </w:r>
      <w:r w:rsidR="008C19EB" w:rsidRPr="000D5994">
        <w:rPr>
          <w:rFonts w:ascii="Tahoma" w:eastAsia="Times New Roman" w:hAnsi="Tahoma" w:cs="Tahoma"/>
          <w:sz w:val="18"/>
          <w:szCs w:val="18"/>
        </w:rPr>
        <w:t>,</w:t>
      </w:r>
      <w:r w:rsidRPr="000D5994">
        <w:rPr>
          <w:rFonts w:ascii="Tahoma" w:eastAsia="Times New Roman" w:hAnsi="Tahoma" w:cs="Tahoma"/>
          <w:sz w:val="18"/>
          <w:szCs w:val="18"/>
        </w:rPr>
        <w:t xml:space="preserve"> such that any one of these component parts are assigned exclusively to</w:t>
      </w:r>
      <w:r w:rsidR="008C19EB" w:rsidRPr="000D5994">
        <w:rPr>
          <w:rFonts w:ascii="Tahoma" w:eastAsia="Times New Roman" w:hAnsi="Tahoma" w:cs="Tahoma"/>
          <w:sz w:val="18"/>
          <w:szCs w:val="18"/>
        </w:rPr>
        <w:t xml:space="preserve"> the</w:t>
      </w:r>
      <w:r w:rsidRPr="000D5994">
        <w:rPr>
          <w:rFonts w:ascii="Tahoma" w:eastAsia="Times New Roman" w:hAnsi="Tahoma" w:cs="Tahoma"/>
          <w:sz w:val="18"/>
          <w:szCs w:val="18"/>
        </w:rPr>
        <w:t xml:space="preserve"> LGUs either on the basis of the LGC or other pertinent laws?</w:t>
      </w:r>
    </w:p>
    <w:p w14:paraId="66A1A9B0" w14:textId="77777777" w:rsidR="008C19EB" w:rsidRPr="000D5994" w:rsidRDefault="008C19EB" w:rsidP="00A619B5">
      <w:pPr>
        <w:pStyle w:val="ListParagraph"/>
        <w:shd w:val="clear" w:color="auto" w:fill="FFFFFF"/>
        <w:spacing w:after="0" w:line="240" w:lineRule="auto"/>
        <w:ind w:left="1560"/>
        <w:jc w:val="both"/>
        <w:rPr>
          <w:rFonts w:ascii="Tahoma" w:eastAsia="Times New Roman" w:hAnsi="Tahoma" w:cs="Tahoma"/>
          <w:sz w:val="18"/>
          <w:szCs w:val="18"/>
        </w:rPr>
      </w:pPr>
    </w:p>
    <w:p w14:paraId="27434DBB" w14:textId="0FAB57FB" w:rsidR="000B18D1" w:rsidRPr="000D5994" w:rsidRDefault="000B18D1" w:rsidP="004109BF">
      <w:pPr>
        <w:pStyle w:val="ListParagraph"/>
        <w:numPr>
          <w:ilvl w:val="1"/>
          <w:numId w:val="15"/>
        </w:numPr>
        <w:shd w:val="clear" w:color="auto" w:fill="FFFFFF"/>
        <w:spacing w:after="0" w:line="240" w:lineRule="auto"/>
        <w:ind w:left="567" w:hanging="283"/>
        <w:jc w:val="both"/>
        <w:rPr>
          <w:rFonts w:ascii="Tahoma" w:eastAsia="Times New Roman" w:hAnsi="Tahoma" w:cs="Tahoma"/>
          <w:sz w:val="18"/>
          <w:szCs w:val="18"/>
        </w:rPr>
      </w:pPr>
      <w:r w:rsidRPr="000D5994">
        <w:rPr>
          <w:rFonts w:ascii="Tahoma" w:eastAsia="Times New Roman" w:hAnsi="Tahoma" w:cs="Tahoma"/>
          <w:sz w:val="18"/>
          <w:szCs w:val="18"/>
        </w:rPr>
        <w:t xml:space="preserve">For each one of the component parts of any given </w:t>
      </w:r>
      <w:r w:rsidR="00D4032C" w:rsidRPr="000D5994">
        <w:rPr>
          <w:rFonts w:ascii="Tahoma" w:eastAsia="Times New Roman" w:hAnsi="Tahoma" w:cs="Tahoma"/>
          <w:sz w:val="18"/>
          <w:szCs w:val="18"/>
        </w:rPr>
        <w:t>PPA</w:t>
      </w:r>
      <w:r w:rsidRPr="000D5994">
        <w:rPr>
          <w:rFonts w:ascii="Tahoma" w:eastAsia="Times New Roman" w:hAnsi="Tahoma" w:cs="Tahoma"/>
          <w:sz w:val="18"/>
          <w:szCs w:val="18"/>
        </w:rPr>
        <w:t xml:space="preserve">, </w:t>
      </w:r>
    </w:p>
    <w:p w14:paraId="5C09BC73" w14:textId="20D4FED8" w:rsidR="000B18D1" w:rsidRPr="000D5994" w:rsidRDefault="000B18D1" w:rsidP="004109BF">
      <w:pPr>
        <w:pStyle w:val="ListParagraph"/>
        <w:numPr>
          <w:ilvl w:val="0"/>
          <w:numId w:val="16"/>
        </w:numPr>
        <w:shd w:val="clear" w:color="auto" w:fill="FFFFFF"/>
        <w:spacing w:after="0" w:line="240" w:lineRule="auto"/>
        <w:ind w:left="993" w:hanging="426"/>
        <w:jc w:val="both"/>
        <w:rPr>
          <w:rFonts w:ascii="Tahoma" w:eastAsia="Times New Roman" w:hAnsi="Tahoma" w:cs="Tahoma"/>
          <w:sz w:val="18"/>
          <w:szCs w:val="18"/>
        </w:rPr>
      </w:pPr>
      <w:r w:rsidRPr="000D5994">
        <w:rPr>
          <w:rFonts w:ascii="Tahoma" w:eastAsia="Times New Roman" w:hAnsi="Tahoma" w:cs="Tahoma"/>
          <w:sz w:val="18"/>
          <w:szCs w:val="18"/>
        </w:rPr>
        <w:t xml:space="preserve">Are the benefits resulting from the implementation/performance of the specified component part of the </w:t>
      </w:r>
      <w:r w:rsidR="00D4032C" w:rsidRPr="000D5994">
        <w:rPr>
          <w:rFonts w:ascii="Tahoma" w:eastAsia="Times New Roman" w:hAnsi="Tahoma" w:cs="Tahoma"/>
          <w:sz w:val="18"/>
          <w:szCs w:val="18"/>
        </w:rPr>
        <w:t>PPA</w:t>
      </w:r>
      <w:r w:rsidRPr="000D5994">
        <w:rPr>
          <w:rFonts w:ascii="Tahoma" w:eastAsia="Times New Roman" w:hAnsi="Tahoma" w:cs="Tahoma"/>
          <w:sz w:val="18"/>
          <w:szCs w:val="18"/>
        </w:rPr>
        <w:t xml:space="preserve"> enjoyed exclusively by the constituents of a specific level of LGU?</w:t>
      </w:r>
    </w:p>
    <w:p w14:paraId="7C8F667C" w14:textId="7C58F13E" w:rsidR="000B18D1" w:rsidRPr="000D5994" w:rsidRDefault="000B18D1" w:rsidP="004109BF">
      <w:pPr>
        <w:pStyle w:val="ListParagraph"/>
        <w:numPr>
          <w:ilvl w:val="0"/>
          <w:numId w:val="16"/>
        </w:numPr>
        <w:shd w:val="clear" w:color="auto" w:fill="FFFFFF"/>
        <w:spacing w:after="0" w:line="240" w:lineRule="auto"/>
        <w:ind w:left="993" w:hanging="426"/>
        <w:jc w:val="both"/>
        <w:rPr>
          <w:rFonts w:ascii="Tahoma" w:eastAsia="Times New Roman" w:hAnsi="Tahoma" w:cs="Tahoma"/>
          <w:sz w:val="18"/>
          <w:szCs w:val="18"/>
        </w:rPr>
      </w:pPr>
      <w:r w:rsidRPr="000D5994">
        <w:rPr>
          <w:rFonts w:ascii="Tahoma" w:eastAsia="Times New Roman" w:hAnsi="Tahoma" w:cs="Tahoma"/>
          <w:sz w:val="18"/>
          <w:szCs w:val="18"/>
        </w:rPr>
        <w:t xml:space="preserve">Does the specified component part of the </w:t>
      </w:r>
      <w:r w:rsidR="00D4032C" w:rsidRPr="000D5994">
        <w:rPr>
          <w:rFonts w:ascii="Tahoma" w:eastAsia="Times New Roman" w:hAnsi="Tahoma" w:cs="Tahoma"/>
          <w:sz w:val="18"/>
          <w:szCs w:val="18"/>
        </w:rPr>
        <w:t>PPA</w:t>
      </w:r>
      <w:r w:rsidRPr="000D5994">
        <w:rPr>
          <w:rFonts w:ascii="Tahoma" w:eastAsia="Times New Roman" w:hAnsi="Tahoma" w:cs="Tahoma"/>
          <w:sz w:val="18"/>
          <w:szCs w:val="18"/>
        </w:rPr>
        <w:t xml:space="preserve"> have benefits that spill over outside the territorial jurisdiction of a specific level of LGU?</w:t>
      </w:r>
    </w:p>
    <w:p w14:paraId="245B93AB" w14:textId="7213D4D7" w:rsidR="000B18D1" w:rsidRPr="000D5994" w:rsidRDefault="000B18D1" w:rsidP="004109BF">
      <w:pPr>
        <w:pStyle w:val="ListParagraph"/>
        <w:numPr>
          <w:ilvl w:val="0"/>
          <w:numId w:val="16"/>
        </w:numPr>
        <w:shd w:val="clear" w:color="auto" w:fill="FFFFFF"/>
        <w:spacing w:after="0" w:line="240" w:lineRule="auto"/>
        <w:ind w:left="993" w:hanging="426"/>
        <w:jc w:val="both"/>
        <w:rPr>
          <w:rFonts w:ascii="Tahoma" w:eastAsia="Times New Roman" w:hAnsi="Tahoma" w:cs="Tahoma"/>
          <w:sz w:val="18"/>
          <w:szCs w:val="18"/>
        </w:rPr>
      </w:pPr>
      <w:r w:rsidRPr="000D5994">
        <w:rPr>
          <w:rFonts w:ascii="Tahoma" w:eastAsia="Times New Roman" w:hAnsi="Tahoma" w:cs="Tahoma"/>
          <w:sz w:val="18"/>
          <w:szCs w:val="18"/>
        </w:rPr>
        <w:t>Are there economies of scale involved in the delivery</w:t>
      </w:r>
      <w:r w:rsidR="008C19EB" w:rsidRPr="000D5994">
        <w:rPr>
          <w:rFonts w:ascii="Tahoma" w:eastAsia="Times New Roman" w:hAnsi="Tahoma" w:cs="Tahoma"/>
          <w:sz w:val="18"/>
          <w:szCs w:val="18"/>
        </w:rPr>
        <w:t xml:space="preserve"> of</w:t>
      </w:r>
      <w:r w:rsidRPr="000D5994">
        <w:rPr>
          <w:rFonts w:ascii="Tahoma" w:eastAsia="Times New Roman" w:hAnsi="Tahoma" w:cs="Tahoma"/>
          <w:sz w:val="18"/>
          <w:szCs w:val="18"/>
        </w:rPr>
        <w:t xml:space="preserve"> the specified component part of the </w:t>
      </w:r>
      <w:r w:rsidR="00D4032C" w:rsidRPr="000D5994">
        <w:rPr>
          <w:rFonts w:ascii="Tahoma" w:eastAsia="Times New Roman" w:hAnsi="Tahoma" w:cs="Tahoma"/>
          <w:sz w:val="18"/>
          <w:szCs w:val="18"/>
        </w:rPr>
        <w:t>PPA</w:t>
      </w:r>
      <w:r w:rsidRPr="000D5994">
        <w:rPr>
          <w:rFonts w:ascii="Tahoma" w:eastAsia="Times New Roman" w:hAnsi="Tahoma" w:cs="Tahoma"/>
          <w:sz w:val="18"/>
          <w:szCs w:val="18"/>
        </w:rPr>
        <w:t>? Is the average</w:t>
      </w:r>
      <w:r w:rsidR="008C19EB" w:rsidRPr="000D5994">
        <w:rPr>
          <w:rFonts w:ascii="Tahoma" w:eastAsia="Times New Roman" w:hAnsi="Tahoma" w:cs="Tahoma"/>
          <w:sz w:val="18"/>
          <w:szCs w:val="18"/>
        </w:rPr>
        <w:t xml:space="preserve"> </w:t>
      </w:r>
      <w:r w:rsidRPr="000D5994">
        <w:rPr>
          <w:rFonts w:ascii="Tahoma" w:eastAsia="Times New Roman" w:hAnsi="Tahoma" w:cs="Tahoma"/>
          <w:sz w:val="18"/>
          <w:szCs w:val="18"/>
        </w:rPr>
        <w:t xml:space="preserve">size province large enough to implement the specified component part of the </w:t>
      </w:r>
      <w:r w:rsidR="00D4032C" w:rsidRPr="000D5994">
        <w:rPr>
          <w:rFonts w:ascii="Tahoma" w:eastAsia="Times New Roman" w:hAnsi="Tahoma" w:cs="Tahoma"/>
          <w:sz w:val="18"/>
          <w:szCs w:val="18"/>
        </w:rPr>
        <w:t>PPA</w:t>
      </w:r>
      <w:r w:rsidRPr="000D5994">
        <w:rPr>
          <w:rFonts w:ascii="Tahoma" w:eastAsia="Times New Roman" w:hAnsi="Tahoma" w:cs="Tahoma"/>
          <w:sz w:val="18"/>
          <w:szCs w:val="18"/>
        </w:rPr>
        <w:t>? How about the average</w:t>
      </w:r>
      <w:r w:rsidR="008C19EB" w:rsidRPr="000D5994">
        <w:rPr>
          <w:rFonts w:ascii="Tahoma" w:eastAsia="Times New Roman" w:hAnsi="Tahoma" w:cs="Tahoma"/>
          <w:sz w:val="18"/>
          <w:szCs w:val="18"/>
        </w:rPr>
        <w:t xml:space="preserve"> </w:t>
      </w:r>
      <w:r w:rsidRPr="000D5994">
        <w:rPr>
          <w:rFonts w:ascii="Tahoma" w:eastAsia="Times New Roman" w:hAnsi="Tahoma" w:cs="Tahoma"/>
          <w:sz w:val="18"/>
          <w:szCs w:val="18"/>
        </w:rPr>
        <w:t>size city</w:t>
      </w:r>
      <w:r w:rsidR="003151C7" w:rsidRPr="000D5994">
        <w:rPr>
          <w:rFonts w:ascii="Tahoma" w:eastAsia="Times New Roman" w:hAnsi="Tahoma" w:cs="Tahoma"/>
          <w:sz w:val="18"/>
          <w:szCs w:val="18"/>
        </w:rPr>
        <w:t xml:space="preserve"> or m</w:t>
      </w:r>
      <w:r w:rsidRPr="000D5994">
        <w:rPr>
          <w:rFonts w:ascii="Tahoma" w:eastAsia="Times New Roman" w:hAnsi="Tahoma" w:cs="Tahoma"/>
          <w:sz w:val="18"/>
          <w:szCs w:val="18"/>
        </w:rPr>
        <w:t>unicipality?</w:t>
      </w:r>
    </w:p>
    <w:p w14:paraId="683CBAE5" w14:textId="0F11554C" w:rsidR="000B18D1" w:rsidRPr="000D5994" w:rsidRDefault="000B18D1" w:rsidP="004109BF">
      <w:pPr>
        <w:pStyle w:val="ListParagraph"/>
        <w:numPr>
          <w:ilvl w:val="0"/>
          <w:numId w:val="16"/>
        </w:numPr>
        <w:shd w:val="clear" w:color="auto" w:fill="FFFFFF"/>
        <w:spacing w:after="0" w:line="240" w:lineRule="auto"/>
        <w:ind w:left="993" w:hanging="426"/>
        <w:jc w:val="both"/>
        <w:rPr>
          <w:rFonts w:ascii="Tahoma" w:eastAsia="Times New Roman" w:hAnsi="Tahoma" w:cs="Tahoma"/>
          <w:sz w:val="18"/>
          <w:szCs w:val="18"/>
        </w:rPr>
      </w:pPr>
      <w:r w:rsidRPr="000D5994">
        <w:rPr>
          <w:rFonts w:ascii="Tahoma" w:eastAsia="Times New Roman" w:hAnsi="Tahoma" w:cs="Tahoma"/>
          <w:sz w:val="18"/>
          <w:szCs w:val="18"/>
        </w:rPr>
        <w:t xml:space="preserve">How big a role does the specified component part of the </w:t>
      </w:r>
      <w:r w:rsidR="00D4032C" w:rsidRPr="000D5994">
        <w:rPr>
          <w:rFonts w:ascii="Tahoma" w:eastAsia="Times New Roman" w:hAnsi="Tahoma" w:cs="Tahoma"/>
          <w:sz w:val="18"/>
          <w:szCs w:val="18"/>
        </w:rPr>
        <w:t>PPA</w:t>
      </w:r>
      <w:r w:rsidR="008C19EB" w:rsidRPr="000D5994">
        <w:rPr>
          <w:rFonts w:ascii="Tahoma" w:eastAsia="Times New Roman" w:hAnsi="Tahoma" w:cs="Tahoma"/>
          <w:sz w:val="18"/>
          <w:szCs w:val="18"/>
        </w:rPr>
        <w:t xml:space="preserve"> have</w:t>
      </w:r>
      <w:r w:rsidRPr="000D5994">
        <w:rPr>
          <w:rFonts w:ascii="Tahoma" w:eastAsia="Times New Roman" w:hAnsi="Tahoma" w:cs="Tahoma"/>
          <w:sz w:val="18"/>
          <w:szCs w:val="18"/>
        </w:rPr>
        <w:t xml:space="preserve"> in the attainment of the government’s overall redistributive goal?</w:t>
      </w:r>
    </w:p>
    <w:p w14:paraId="60848EBB" w14:textId="77777777" w:rsidR="00A34A62" w:rsidRPr="000D5994" w:rsidRDefault="00A34A62" w:rsidP="00130F7F">
      <w:pPr>
        <w:shd w:val="clear" w:color="auto" w:fill="FFFFFF"/>
        <w:spacing w:after="0" w:line="240" w:lineRule="auto"/>
        <w:ind w:left="567"/>
        <w:jc w:val="both"/>
        <w:rPr>
          <w:rFonts w:ascii="Tahoma" w:eastAsia="Times New Roman" w:hAnsi="Tahoma" w:cs="Tahoma"/>
          <w:sz w:val="18"/>
          <w:szCs w:val="18"/>
        </w:rPr>
      </w:pPr>
    </w:p>
    <w:p w14:paraId="0C93FABB" w14:textId="58120A39" w:rsidR="00DA584A" w:rsidRPr="000D5994" w:rsidRDefault="00A34A62" w:rsidP="00130F7F">
      <w:pPr>
        <w:shd w:val="clear" w:color="auto" w:fill="FFFFFF"/>
        <w:spacing w:after="0" w:line="240" w:lineRule="auto"/>
        <w:ind w:left="567"/>
        <w:jc w:val="both"/>
        <w:rPr>
          <w:rFonts w:ascii="Tahoma" w:eastAsia="Times New Roman" w:hAnsi="Tahoma" w:cs="Tahoma"/>
          <w:sz w:val="18"/>
          <w:szCs w:val="18"/>
        </w:rPr>
      </w:pPr>
      <w:r w:rsidRPr="000D5994">
        <w:rPr>
          <w:rFonts w:ascii="Tahoma" w:eastAsia="Times New Roman" w:hAnsi="Tahoma" w:cs="Tahoma"/>
          <w:sz w:val="18"/>
          <w:szCs w:val="18"/>
        </w:rPr>
        <w:t>Additi</w:t>
      </w:r>
      <w:r w:rsidR="009E3E88" w:rsidRPr="000D5994">
        <w:rPr>
          <w:rFonts w:ascii="Tahoma" w:eastAsia="Times New Roman" w:hAnsi="Tahoma" w:cs="Tahoma"/>
          <w:sz w:val="18"/>
          <w:szCs w:val="18"/>
        </w:rPr>
        <w:t>on</w:t>
      </w:r>
      <w:r w:rsidRPr="000D5994">
        <w:rPr>
          <w:rFonts w:ascii="Tahoma" w:eastAsia="Times New Roman" w:hAnsi="Tahoma" w:cs="Tahoma"/>
          <w:sz w:val="18"/>
          <w:szCs w:val="18"/>
        </w:rPr>
        <w:t>al details on the differ</w:t>
      </w:r>
      <w:r w:rsidR="009E3E88" w:rsidRPr="000D5994">
        <w:rPr>
          <w:rFonts w:ascii="Tahoma" w:eastAsia="Times New Roman" w:hAnsi="Tahoma" w:cs="Tahoma"/>
          <w:sz w:val="18"/>
          <w:szCs w:val="18"/>
        </w:rPr>
        <w:t>entiation of the PPAs that can</w:t>
      </w:r>
      <w:r w:rsidRPr="000D5994">
        <w:rPr>
          <w:rFonts w:ascii="Tahoma" w:eastAsia="Times New Roman" w:hAnsi="Tahoma" w:cs="Tahoma"/>
          <w:sz w:val="18"/>
          <w:szCs w:val="18"/>
        </w:rPr>
        <w:t xml:space="preserve"> be assigned to the agency </w:t>
      </w:r>
      <w:r w:rsidR="009E3E88" w:rsidRPr="000D5994">
        <w:rPr>
          <w:rFonts w:ascii="Tahoma" w:eastAsia="Times New Roman" w:hAnsi="Tahoma" w:cs="Tahoma"/>
          <w:sz w:val="18"/>
          <w:szCs w:val="18"/>
        </w:rPr>
        <w:t>CO</w:t>
      </w:r>
      <w:r w:rsidRPr="000D5994">
        <w:rPr>
          <w:rFonts w:ascii="Tahoma" w:eastAsia="Times New Roman" w:hAnsi="Tahoma" w:cs="Tahoma"/>
          <w:sz w:val="18"/>
          <w:szCs w:val="18"/>
        </w:rPr>
        <w:t xml:space="preserve">, </w:t>
      </w:r>
      <w:r w:rsidR="009E3E88" w:rsidRPr="000D5994">
        <w:rPr>
          <w:rFonts w:ascii="Tahoma" w:eastAsia="Times New Roman" w:hAnsi="Tahoma" w:cs="Tahoma"/>
          <w:sz w:val="18"/>
          <w:szCs w:val="18"/>
        </w:rPr>
        <w:t>ROs</w:t>
      </w:r>
      <w:r w:rsidRPr="000D5994">
        <w:rPr>
          <w:rFonts w:ascii="Tahoma" w:eastAsia="Times New Roman" w:hAnsi="Tahoma" w:cs="Tahoma"/>
          <w:sz w:val="18"/>
          <w:szCs w:val="18"/>
        </w:rPr>
        <w:t>, provinces, cities</w:t>
      </w:r>
      <w:r w:rsidR="0002521F" w:rsidRPr="000D5994">
        <w:rPr>
          <w:rFonts w:ascii="Tahoma" w:eastAsia="Times New Roman" w:hAnsi="Tahoma" w:cs="Tahoma"/>
          <w:sz w:val="18"/>
          <w:szCs w:val="18"/>
        </w:rPr>
        <w:t>,</w:t>
      </w:r>
      <w:r w:rsidRPr="000D5994">
        <w:rPr>
          <w:rFonts w:ascii="Tahoma" w:eastAsia="Times New Roman" w:hAnsi="Tahoma" w:cs="Tahoma"/>
          <w:sz w:val="18"/>
          <w:szCs w:val="18"/>
        </w:rPr>
        <w:t xml:space="preserve"> municipalities</w:t>
      </w:r>
      <w:r w:rsidR="0002521F" w:rsidRPr="000D5994">
        <w:rPr>
          <w:rFonts w:ascii="Tahoma" w:eastAsia="Times New Roman" w:hAnsi="Tahoma" w:cs="Tahoma"/>
          <w:sz w:val="18"/>
          <w:szCs w:val="18"/>
        </w:rPr>
        <w:t xml:space="preserve"> and barangays</w:t>
      </w:r>
      <w:r w:rsidRPr="000D5994">
        <w:rPr>
          <w:rFonts w:ascii="Tahoma" w:eastAsia="Times New Roman" w:hAnsi="Tahoma" w:cs="Tahoma"/>
          <w:sz w:val="18"/>
          <w:szCs w:val="18"/>
        </w:rPr>
        <w:t xml:space="preserve"> can </w:t>
      </w:r>
      <w:r w:rsidR="009E3E88" w:rsidRPr="000D5994">
        <w:rPr>
          <w:rFonts w:ascii="Tahoma" w:eastAsia="Times New Roman" w:hAnsi="Tahoma" w:cs="Tahoma"/>
          <w:sz w:val="18"/>
          <w:szCs w:val="18"/>
        </w:rPr>
        <w:t xml:space="preserve">further be explained in column </w:t>
      </w:r>
      <w:r w:rsidR="001D2CA9" w:rsidRPr="000D5994">
        <w:rPr>
          <w:rFonts w:ascii="Tahoma" w:eastAsia="Times New Roman" w:hAnsi="Tahoma" w:cs="Tahoma"/>
          <w:sz w:val="18"/>
          <w:szCs w:val="18"/>
        </w:rPr>
        <w:t>[</w:t>
      </w:r>
      <w:r w:rsidR="009E3E88" w:rsidRPr="000D5994">
        <w:rPr>
          <w:rFonts w:ascii="Tahoma" w:eastAsia="Times New Roman" w:hAnsi="Tahoma" w:cs="Tahoma"/>
          <w:sz w:val="18"/>
          <w:szCs w:val="18"/>
        </w:rPr>
        <w:t>5</w:t>
      </w:r>
      <w:r w:rsidR="001D2CA9" w:rsidRPr="000D5994">
        <w:rPr>
          <w:rFonts w:ascii="Tahoma" w:eastAsia="Times New Roman" w:hAnsi="Tahoma" w:cs="Tahoma"/>
          <w:sz w:val="18"/>
          <w:szCs w:val="18"/>
        </w:rPr>
        <w:t>]</w:t>
      </w:r>
      <w:r w:rsidR="009E3E88" w:rsidRPr="000D5994">
        <w:rPr>
          <w:rFonts w:ascii="Tahoma" w:eastAsia="Times New Roman" w:hAnsi="Tahoma" w:cs="Tahoma"/>
          <w:sz w:val="18"/>
          <w:szCs w:val="18"/>
        </w:rPr>
        <w:t>. The more exclusive the PPAs</w:t>
      </w:r>
      <w:r w:rsidR="0002521F" w:rsidRPr="000D5994">
        <w:rPr>
          <w:rFonts w:ascii="Tahoma" w:eastAsia="Times New Roman" w:hAnsi="Tahoma" w:cs="Tahoma"/>
          <w:sz w:val="18"/>
          <w:szCs w:val="18"/>
        </w:rPr>
        <w:t xml:space="preserve"> </w:t>
      </w:r>
      <w:r w:rsidR="009E3E88" w:rsidRPr="000D5994">
        <w:rPr>
          <w:rFonts w:ascii="Tahoma" w:eastAsia="Times New Roman" w:hAnsi="Tahoma" w:cs="Tahoma"/>
          <w:sz w:val="18"/>
          <w:szCs w:val="18"/>
        </w:rPr>
        <w:t xml:space="preserve">(and the more specific their description) to be assigned to the CO, ROs and the different LGU levels, the better for assignment and </w:t>
      </w:r>
      <w:r w:rsidR="001D2CA9" w:rsidRPr="000D5994">
        <w:rPr>
          <w:rFonts w:ascii="Tahoma" w:eastAsia="Times New Roman" w:hAnsi="Tahoma" w:cs="Tahoma"/>
          <w:sz w:val="18"/>
          <w:szCs w:val="18"/>
        </w:rPr>
        <w:t>accountability</w:t>
      </w:r>
      <w:r w:rsidR="009E3E88" w:rsidRPr="000D5994">
        <w:rPr>
          <w:rFonts w:ascii="Tahoma" w:eastAsia="Times New Roman" w:hAnsi="Tahoma" w:cs="Tahoma"/>
          <w:sz w:val="18"/>
          <w:szCs w:val="18"/>
        </w:rPr>
        <w:t xml:space="preserve"> purposes. </w:t>
      </w:r>
    </w:p>
    <w:p w14:paraId="3BAD8307" w14:textId="77777777" w:rsidR="003151C7" w:rsidRPr="000D5994" w:rsidRDefault="003151C7" w:rsidP="00F44326">
      <w:pPr>
        <w:shd w:val="clear" w:color="auto" w:fill="FFFFFF"/>
        <w:spacing w:after="0" w:line="240" w:lineRule="auto"/>
        <w:ind w:left="567"/>
        <w:jc w:val="both"/>
      </w:pPr>
    </w:p>
    <w:p w14:paraId="3B7D25B0" w14:textId="0396D2C4" w:rsidR="00DA584A" w:rsidRPr="000D5994" w:rsidRDefault="00DA584A" w:rsidP="00F44326">
      <w:pPr>
        <w:pStyle w:val="ListParagraph"/>
        <w:numPr>
          <w:ilvl w:val="0"/>
          <w:numId w:val="13"/>
        </w:numPr>
        <w:shd w:val="clear" w:color="auto" w:fill="FFFFFF"/>
        <w:spacing w:after="0" w:line="240" w:lineRule="auto"/>
        <w:ind w:left="284" w:hanging="284"/>
        <w:jc w:val="both"/>
        <w:rPr>
          <w:rFonts w:ascii="Tahoma" w:eastAsia="Times New Roman" w:hAnsi="Tahoma" w:cs="Tahoma"/>
          <w:sz w:val="18"/>
          <w:szCs w:val="18"/>
        </w:rPr>
      </w:pPr>
      <w:r w:rsidRPr="000D5994">
        <w:rPr>
          <w:rFonts w:ascii="Tahoma" w:eastAsia="Times New Roman" w:hAnsi="Tahoma" w:cs="Tahoma"/>
          <w:sz w:val="18"/>
          <w:szCs w:val="18"/>
        </w:rPr>
        <w:t xml:space="preserve">The accomplished template is intended to be shared with the different levels of LGUs for their reference and guidance. Hence, this should </w:t>
      </w:r>
      <w:r w:rsidR="008D6360" w:rsidRPr="000D5994">
        <w:rPr>
          <w:rFonts w:ascii="Tahoma" w:eastAsia="Times New Roman" w:hAnsi="Tahoma" w:cs="Tahoma"/>
          <w:sz w:val="18"/>
          <w:szCs w:val="18"/>
        </w:rPr>
        <w:t>also cover</w:t>
      </w:r>
      <w:r w:rsidRPr="000D5994">
        <w:rPr>
          <w:rFonts w:ascii="Tahoma" w:eastAsia="Times New Roman" w:hAnsi="Tahoma" w:cs="Tahoma"/>
          <w:sz w:val="18"/>
          <w:szCs w:val="18"/>
        </w:rPr>
        <w:t xml:space="preserve"> all services and facilities which have already been devolved to the LGUs</w:t>
      </w:r>
      <w:r w:rsidR="00A07E23" w:rsidRPr="000D5994">
        <w:rPr>
          <w:rFonts w:ascii="Tahoma" w:eastAsia="Times New Roman" w:hAnsi="Tahoma" w:cs="Tahoma"/>
          <w:sz w:val="18"/>
          <w:szCs w:val="18"/>
        </w:rPr>
        <w:t xml:space="preserve"> in the previous years</w:t>
      </w:r>
      <w:r w:rsidRPr="000D5994">
        <w:rPr>
          <w:rFonts w:ascii="Tahoma" w:eastAsia="Times New Roman" w:hAnsi="Tahoma" w:cs="Tahoma"/>
          <w:sz w:val="18"/>
          <w:szCs w:val="18"/>
        </w:rPr>
        <w:t xml:space="preserve">. </w:t>
      </w:r>
      <w:r w:rsidR="00A07E23" w:rsidRPr="000D5994">
        <w:rPr>
          <w:rFonts w:ascii="Tahoma" w:eastAsia="Times New Roman" w:hAnsi="Tahoma" w:cs="Tahoma"/>
          <w:sz w:val="18"/>
          <w:szCs w:val="18"/>
        </w:rPr>
        <w:t xml:space="preserve">Such devolved functions and services may be indicated at the end of the matrix and </w:t>
      </w:r>
      <w:r w:rsidR="00966783" w:rsidRPr="000D5994">
        <w:rPr>
          <w:rFonts w:ascii="Tahoma" w:eastAsia="Times New Roman" w:hAnsi="Tahoma" w:cs="Tahoma"/>
          <w:sz w:val="18"/>
          <w:szCs w:val="18"/>
        </w:rPr>
        <w:t xml:space="preserve">briefly </w:t>
      </w:r>
      <w:r w:rsidR="00A07E23" w:rsidRPr="000D5994">
        <w:rPr>
          <w:rFonts w:ascii="Tahoma" w:eastAsia="Times New Roman" w:hAnsi="Tahoma" w:cs="Tahoma"/>
          <w:sz w:val="18"/>
          <w:szCs w:val="18"/>
        </w:rPr>
        <w:t xml:space="preserve">discussed in column [5]. </w:t>
      </w:r>
    </w:p>
    <w:p w14:paraId="5DF1FDCA" w14:textId="77777777" w:rsidR="00DA584A" w:rsidRPr="000D5994" w:rsidRDefault="00DA584A" w:rsidP="00F44326">
      <w:pPr>
        <w:shd w:val="clear" w:color="auto" w:fill="FFFFFF"/>
        <w:spacing w:after="0" w:line="240" w:lineRule="auto"/>
        <w:jc w:val="both"/>
        <w:rPr>
          <w:rFonts w:ascii="Tahoma" w:eastAsia="Times New Roman" w:hAnsi="Tahoma" w:cs="Tahoma"/>
          <w:sz w:val="18"/>
          <w:szCs w:val="18"/>
        </w:rPr>
      </w:pPr>
    </w:p>
    <w:p w14:paraId="2FCFD93B" w14:textId="604DEDE9" w:rsidR="003D4BD0" w:rsidRPr="000D5994" w:rsidRDefault="000B18D1" w:rsidP="00F44326">
      <w:pPr>
        <w:pStyle w:val="ListParagraph"/>
        <w:numPr>
          <w:ilvl w:val="0"/>
          <w:numId w:val="13"/>
        </w:numPr>
        <w:shd w:val="clear" w:color="auto" w:fill="FFFFFF"/>
        <w:spacing w:after="0" w:line="240" w:lineRule="auto"/>
        <w:ind w:left="284" w:hanging="284"/>
        <w:jc w:val="both"/>
        <w:rPr>
          <w:i/>
          <w:iCs/>
        </w:rPr>
      </w:pPr>
      <w:r w:rsidRPr="000D5994">
        <w:rPr>
          <w:rFonts w:ascii="Tahoma" w:eastAsia="Times New Roman" w:hAnsi="Tahoma" w:cs="Tahoma"/>
          <w:sz w:val="18"/>
          <w:szCs w:val="18"/>
        </w:rPr>
        <w:lastRenderedPageBreak/>
        <w:t>This template is also intended to assist the fiscal oversight agencies</w:t>
      </w:r>
      <w:r w:rsidR="008C19EB" w:rsidRPr="000D5994">
        <w:rPr>
          <w:rFonts w:ascii="Tahoma" w:eastAsia="Times New Roman" w:hAnsi="Tahoma" w:cs="Tahoma"/>
          <w:sz w:val="18"/>
          <w:szCs w:val="18"/>
        </w:rPr>
        <w:t xml:space="preserve"> to</w:t>
      </w:r>
      <w:r w:rsidRPr="000D5994">
        <w:rPr>
          <w:rFonts w:ascii="Tahoma" w:eastAsia="Times New Roman" w:hAnsi="Tahoma" w:cs="Tahoma"/>
          <w:sz w:val="18"/>
          <w:szCs w:val="18"/>
        </w:rPr>
        <w:t xml:space="preserve"> </w:t>
      </w:r>
      <w:r w:rsidR="008C19EB" w:rsidRPr="000D5994">
        <w:rPr>
          <w:rFonts w:ascii="Tahoma" w:eastAsia="Times New Roman" w:hAnsi="Tahoma" w:cs="Tahoma"/>
          <w:sz w:val="18"/>
          <w:szCs w:val="18"/>
        </w:rPr>
        <w:t xml:space="preserve">have </w:t>
      </w:r>
      <w:r w:rsidRPr="000D5994">
        <w:rPr>
          <w:rFonts w:ascii="Tahoma" w:eastAsia="Times New Roman" w:hAnsi="Tahoma" w:cs="Tahoma"/>
          <w:sz w:val="18"/>
          <w:szCs w:val="18"/>
        </w:rPr>
        <w:t xml:space="preserve">baseline information for the budgetary resources that are allocated for each one of the component parts of an NGA’s </w:t>
      </w:r>
      <w:r w:rsidR="00D4032C" w:rsidRPr="000D5994">
        <w:rPr>
          <w:rFonts w:ascii="Tahoma" w:eastAsia="Times New Roman" w:hAnsi="Tahoma" w:cs="Tahoma"/>
          <w:sz w:val="18"/>
          <w:szCs w:val="18"/>
        </w:rPr>
        <w:t>PPA</w:t>
      </w:r>
      <w:r w:rsidRPr="000D5994">
        <w:rPr>
          <w:rFonts w:ascii="Tahoma" w:eastAsia="Times New Roman" w:hAnsi="Tahoma" w:cs="Tahoma"/>
          <w:sz w:val="18"/>
          <w:szCs w:val="18"/>
        </w:rPr>
        <w:t xml:space="preserve">s. </w:t>
      </w:r>
      <w:r w:rsidR="00D4032C" w:rsidRPr="000D5994">
        <w:rPr>
          <w:rFonts w:ascii="Tahoma" w:eastAsia="Times New Roman" w:hAnsi="Tahoma" w:cs="Tahoma"/>
          <w:sz w:val="18"/>
          <w:szCs w:val="18"/>
        </w:rPr>
        <w:t>In order to do this, the total budget of an NGA’s P</w:t>
      </w:r>
      <w:r w:rsidR="008D6360" w:rsidRPr="000D5994">
        <w:rPr>
          <w:rFonts w:ascii="Tahoma" w:eastAsia="Times New Roman" w:hAnsi="Tahoma" w:cs="Tahoma"/>
          <w:sz w:val="18"/>
          <w:szCs w:val="18"/>
        </w:rPr>
        <w:t>AP</w:t>
      </w:r>
      <w:r w:rsidR="00D4032C" w:rsidRPr="000D5994">
        <w:rPr>
          <w:rFonts w:ascii="Tahoma" w:eastAsia="Times New Roman" w:hAnsi="Tahoma" w:cs="Tahoma"/>
          <w:sz w:val="18"/>
          <w:szCs w:val="18"/>
        </w:rPr>
        <w:t xml:space="preserve"> as provided under the FY</w:t>
      </w:r>
      <w:r w:rsidR="002B0D58" w:rsidRPr="000D5994">
        <w:rPr>
          <w:rFonts w:ascii="Tahoma" w:eastAsia="Times New Roman" w:hAnsi="Tahoma" w:cs="Tahoma"/>
          <w:sz w:val="18"/>
          <w:szCs w:val="18"/>
        </w:rPr>
        <w:t xml:space="preserve"> 2021</w:t>
      </w:r>
      <w:r w:rsidR="00D4032C" w:rsidRPr="000D5994">
        <w:rPr>
          <w:rFonts w:ascii="Tahoma" w:eastAsia="Times New Roman" w:hAnsi="Tahoma" w:cs="Tahoma"/>
          <w:sz w:val="18"/>
          <w:szCs w:val="18"/>
        </w:rPr>
        <w:t xml:space="preserve"> GAA shall be indicated. </w:t>
      </w:r>
      <w:r w:rsidR="00503455" w:rsidRPr="000D5994">
        <w:rPr>
          <w:rFonts w:ascii="Tahoma" w:eastAsia="Times New Roman" w:hAnsi="Tahoma" w:cs="Tahoma"/>
          <w:sz w:val="18"/>
          <w:szCs w:val="18"/>
        </w:rPr>
        <w:t xml:space="preserve">Based on </w:t>
      </w:r>
      <w:r w:rsidR="00A20CE7" w:rsidRPr="000D5994">
        <w:rPr>
          <w:rFonts w:ascii="Tahoma" w:eastAsia="Times New Roman" w:hAnsi="Tahoma" w:cs="Tahoma"/>
          <w:sz w:val="18"/>
          <w:szCs w:val="18"/>
        </w:rPr>
        <w:t xml:space="preserve">the unbundling of functions/services, </w:t>
      </w:r>
      <w:r w:rsidR="0002521F" w:rsidRPr="000D5994">
        <w:rPr>
          <w:rFonts w:ascii="Tahoma" w:eastAsia="Times New Roman" w:hAnsi="Tahoma" w:cs="Tahoma"/>
          <w:sz w:val="18"/>
          <w:szCs w:val="18"/>
        </w:rPr>
        <w:t xml:space="preserve">the </w:t>
      </w:r>
      <w:r w:rsidR="00A20CE7" w:rsidRPr="000D5994">
        <w:rPr>
          <w:rFonts w:ascii="Tahoma" w:eastAsia="Times New Roman" w:hAnsi="Tahoma" w:cs="Tahoma"/>
          <w:sz w:val="18"/>
          <w:szCs w:val="18"/>
        </w:rPr>
        <w:t xml:space="preserve">NGA should be able to specifically identify which components of the PPAs are for </w:t>
      </w:r>
      <w:r w:rsidR="00DA548D" w:rsidRPr="000D5994">
        <w:rPr>
          <w:rFonts w:ascii="Tahoma" w:eastAsia="Times New Roman" w:hAnsi="Tahoma" w:cs="Tahoma"/>
          <w:sz w:val="18"/>
          <w:szCs w:val="18"/>
        </w:rPr>
        <w:t xml:space="preserve">assignment </w:t>
      </w:r>
      <w:r w:rsidR="00A20CE7" w:rsidRPr="000D5994">
        <w:rPr>
          <w:rFonts w:ascii="Tahoma" w:eastAsia="Times New Roman" w:hAnsi="Tahoma" w:cs="Tahoma"/>
          <w:sz w:val="18"/>
          <w:szCs w:val="18"/>
        </w:rPr>
        <w:t>to the LGUs</w:t>
      </w:r>
      <w:r w:rsidR="00DA548D" w:rsidRPr="000D5994">
        <w:rPr>
          <w:rFonts w:ascii="Tahoma" w:eastAsia="Times New Roman" w:hAnsi="Tahoma" w:cs="Tahoma"/>
          <w:sz w:val="18"/>
          <w:szCs w:val="18"/>
        </w:rPr>
        <w:t>. T</w:t>
      </w:r>
      <w:r w:rsidR="00A20CE7" w:rsidRPr="000D5994">
        <w:rPr>
          <w:rFonts w:ascii="Tahoma" w:eastAsia="Times New Roman" w:hAnsi="Tahoma" w:cs="Tahoma"/>
          <w:sz w:val="18"/>
          <w:szCs w:val="18"/>
        </w:rPr>
        <w:t xml:space="preserve">he corresponding budget </w:t>
      </w:r>
      <w:r w:rsidR="00DA548D" w:rsidRPr="000D5994">
        <w:rPr>
          <w:rFonts w:ascii="Tahoma" w:eastAsia="Times New Roman" w:hAnsi="Tahoma" w:cs="Tahoma"/>
          <w:sz w:val="18"/>
          <w:szCs w:val="18"/>
        </w:rPr>
        <w:t>tagged on said components of the PPA shall also be disaggregated per level of government</w:t>
      </w:r>
      <w:r w:rsidR="00223544" w:rsidRPr="000D5994">
        <w:rPr>
          <w:rFonts w:ascii="Tahoma" w:eastAsia="Times New Roman" w:hAnsi="Tahoma" w:cs="Tahoma"/>
          <w:sz w:val="18"/>
          <w:szCs w:val="18"/>
        </w:rPr>
        <w:t xml:space="preserve">. </w:t>
      </w:r>
      <w:r w:rsidR="00E55891" w:rsidRPr="000D5994">
        <w:rPr>
          <w:rFonts w:ascii="Tahoma" w:eastAsia="Times New Roman" w:hAnsi="Tahoma" w:cs="Tahoma"/>
          <w:sz w:val="18"/>
          <w:szCs w:val="18"/>
        </w:rPr>
        <w:t>T</w:t>
      </w:r>
      <w:r w:rsidR="00223544" w:rsidRPr="000D5994">
        <w:rPr>
          <w:rFonts w:ascii="Tahoma" w:eastAsia="Times New Roman" w:hAnsi="Tahoma" w:cs="Tahoma"/>
          <w:sz w:val="18"/>
          <w:szCs w:val="18"/>
        </w:rPr>
        <w:t>he total amount indicated in all levels of government per component should correspond to the total budget of the pertinent P</w:t>
      </w:r>
      <w:r w:rsidR="008D6360" w:rsidRPr="000D5994">
        <w:rPr>
          <w:rFonts w:ascii="Tahoma" w:eastAsia="Times New Roman" w:hAnsi="Tahoma" w:cs="Tahoma"/>
          <w:sz w:val="18"/>
          <w:szCs w:val="18"/>
        </w:rPr>
        <w:t>AP</w:t>
      </w:r>
      <w:r w:rsidR="00223544" w:rsidRPr="000D5994">
        <w:rPr>
          <w:rFonts w:ascii="Tahoma" w:eastAsia="Times New Roman" w:hAnsi="Tahoma" w:cs="Tahoma"/>
          <w:sz w:val="18"/>
          <w:szCs w:val="18"/>
        </w:rPr>
        <w:t xml:space="preserve"> under the FY 2021 GAA</w:t>
      </w:r>
      <w:r w:rsidR="00DA548D" w:rsidRPr="000D5994">
        <w:rPr>
          <w:rFonts w:ascii="Tahoma" w:eastAsia="Times New Roman" w:hAnsi="Tahoma" w:cs="Tahoma"/>
          <w:sz w:val="18"/>
          <w:szCs w:val="18"/>
        </w:rPr>
        <w:t xml:space="preserve"> </w:t>
      </w:r>
      <w:r w:rsidR="004806E9" w:rsidRPr="000D5994">
        <w:rPr>
          <w:rFonts w:ascii="Tahoma" w:eastAsia="Times New Roman" w:hAnsi="Tahoma" w:cs="Tahoma"/>
          <w:sz w:val="18"/>
          <w:szCs w:val="18"/>
        </w:rPr>
        <w:t>(</w:t>
      </w:r>
      <w:r w:rsidRPr="000D5994">
        <w:rPr>
          <w:rFonts w:ascii="Tahoma" w:eastAsia="Times New Roman" w:hAnsi="Tahoma" w:cs="Tahoma"/>
          <w:sz w:val="18"/>
          <w:szCs w:val="18"/>
        </w:rPr>
        <w:t xml:space="preserve">Refer to column </w:t>
      </w:r>
      <w:r w:rsidR="004806E9" w:rsidRPr="000D5994">
        <w:rPr>
          <w:rFonts w:ascii="Tahoma" w:eastAsia="Times New Roman" w:hAnsi="Tahoma" w:cs="Tahoma"/>
          <w:sz w:val="18"/>
          <w:szCs w:val="18"/>
        </w:rPr>
        <w:t>[</w:t>
      </w:r>
      <w:r w:rsidR="00EE7A59" w:rsidRPr="000D5994">
        <w:rPr>
          <w:rFonts w:ascii="Tahoma" w:eastAsia="Times New Roman" w:hAnsi="Tahoma" w:cs="Tahoma"/>
          <w:sz w:val="18"/>
          <w:szCs w:val="18"/>
        </w:rPr>
        <w:t>3</w:t>
      </w:r>
      <w:r w:rsidR="004806E9" w:rsidRPr="000D5994">
        <w:rPr>
          <w:rFonts w:ascii="Tahoma" w:eastAsia="Times New Roman" w:hAnsi="Tahoma" w:cs="Tahoma"/>
          <w:sz w:val="18"/>
          <w:szCs w:val="18"/>
        </w:rPr>
        <w:t>])</w:t>
      </w:r>
      <w:r w:rsidRPr="000D5994">
        <w:rPr>
          <w:rFonts w:ascii="Tahoma" w:eastAsia="Times New Roman" w:hAnsi="Tahoma" w:cs="Tahoma"/>
          <w:sz w:val="18"/>
          <w:szCs w:val="18"/>
        </w:rPr>
        <w:t>.</w:t>
      </w:r>
    </w:p>
    <w:p w14:paraId="70ED787C" w14:textId="77777777" w:rsidR="005C7706" w:rsidRPr="000D5994" w:rsidRDefault="005C7706">
      <w:pPr>
        <w:spacing w:after="0" w:line="240" w:lineRule="auto"/>
        <w:rPr>
          <w:rFonts w:ascii="Tahoma" w:eastAsia="Times New Roman" w:hAnsi="Tahoma" w:cs="Tahoma"/>
          <w:b/>
          <w:bCs/>
          <w:i/>
          <w:iCs/>
          <w:sz w:val="24"/>
          <w:szCs w:val="24"/>
        </w:rPr>
      </w:pPr>
      <w:r w:rsidRPr="000D5994">
        <w:rPr>
          <w:rFonts w:ascii="Tahoma" w:eastAsia="Times New Roman" w:hAnsi="Tahoma" w:cs="Tahoma"/>
          <w:b/>
          <w:bCs/>
          <w:i/>
          <w:iCs/>
          <w:sz w:val="24"/>
          <w:szCs w:val="24"/>
        </w:rPr>
        <w:br w:type="page"/>
      </w:r>
    </w:p>
    <w:p w14:paraId="00FBA84F" w14:textId="584BD9C0" w:rsidR="008C19EB" w:rsidRPr="000D5994" w:rsidRDefault="008C19EB" w:rsidP="008C19EB">
      <w:pPr>
        <w:shd w:val="clear" w:color="auto" w:fill="FFFFFF"/>
        <w:spacing w:after="0" w:line="240" w:lineRule="auto"/>
        <w:rPr>
          <w:rFonts w:ascii="Tahoma" w:eastAsia="Times New Roman" w:hAnsi="Tahoma" w:cs="Tahoma"/>
          <w:b/>
          <w:bCs/>
          <w:i/>
          <w:iCs/>
          <w:sz w:val="24"/>
          <w:szCs w:val="24"/>
        </w:rPr>
      </w:pPr>
      <w:r w:rsidRPr="000D5994">
        <w:rPr>
          <w:rFonts w:ascii="Tahoma" w:eastAsia="Times New Roman" w:hAnsi="Tahoma" w:cs="Tahoma"/>
          <w:b/>
          <w:bCs/>
          <w:i/>
          <w:iCs/>
          <w:sz w:val="24"/>
          <w:szCs w:val="24"/>
        </w:rPr>
        <w:lastRenderedPageBreak/>
        <w:t>SAMPLE ACCOMPLISHED MATRIX (For reference purposes only)</w:t>
      </w:r>
    </w:p>
    <w:p w14:paraId="5836FB40" w14:textId="5C3D09B7" w:rsidR="00864FE8" w:rsidRPr="000D5994" w:rsidRDefault="00864FE8" w:rsidP="008C19EB">
      <w:pPr>
        <w:shd w:val="clear" w:color="auto" w:fill="FFFFFF"/>
        <w:spacing w:after="0" w:line="240" w:lineRule="auto"/>
        <w:rPr>
          <w:rFonts w:ascii="Tahoma" w:eastAsia="Times New Roman" w:hAnsi="Tahoma" w:cs="Tahoma"/>
          <w:b/>
          <w:bCs/>
          <w:i/>
          <w:iCs/>
          <w:sz w:val="24"/>
          <w:szCs w:val="24"/>
        </w:rPr>
      </w:pPr>
    </w:p>
    <w:p w14:paraId="0099F435" w14:textId="77777777" w:rsidR="008C19EB" w:rsidRPr="000D5994" w:rsidRDefault="008C19EB" w:rsidP="008C19EB">
      <w:pPr>
        <w:shd w:val="clear" w:color="auto" w:fill="FFFFFF"/>
        <w:spacing w:after="0" w:line="240" w:lineRule="auto"/>
        <w:jc w:val="center"/>
        <w:rPr>
          <w:rFonts w:ascii="Tahoma" w:eastAsia="Times New Roman" w:hAnsi="Tahoma" w:cs="Tahoma"/>
          <w:b/>
          <w:bCs/>
          <w:sz w:val="28"/>
          <w:szCs w:val="28"/>
          <w:u w:val="single"/>
        </w:rPr>
      </w:pPr>
      <w:r w:rsidRPr="000D5994">
        <w:rPr>
          <w:rFonts w:ascii="Tahoma" w:eastAsia="Times New Roman" w:hAnsi="Tahoma" w:cs="Tahoma"/>
          <w:b/>
          <w:bCs/>
          <w:sz w:val="28"/>
          <w:szCs w:val="28"/>
          <w:u w:val="single"/>
        </w:rPr>
        <w:t>Department of Tourism</w:t>
      </w:r>
    </w:p>
    <w:p w14:paraId="2D3A33C0" w14:textId="77777777" w:rsidR="008C19EB" w:rsidRPr="000D5994" w:rsidRDefault="008C19EB" w:rsidP="008C19EB">
      <w:pPr>
        <w:shd w:val="clear" w:color="auto" w:fill="FFFFFF"/>
        <w:spacing w:after="0" w:line="240" w:lineRule="auto"/>
        <w:jc w:val="center"/>
        <w:rPr>
          <w:rFonts w:ascii="Tahoma" w:eastAsia="Times New Roman" w:hAnsi="Tahoma" w:cs="Tahoma"/>
          <w:b/>
          <w:bCs/>
          <w:sz w:val="24"/>
          <w:szCs w:val="24"/>
        </w:rPr>
      </w:pPr>
    </w:p>
    <w:tbl>
      <w:tblPr>
        <w:tblStyle w:val="TableGrid"/>
        <w:tblW w:w="18140" w:type="dxa"/>
        <w:jc w:val="center"/>
        <w:tblLook w:val="04A0" w:firstRow="1" w:lastRow="0" w:firstColumn="1" w:lastColumn="0" w:noHBand="0" w:noVBand="1"/>
      </w:tblPr>
      <w:tblGrid>
        <w:gridCol w:w="410"/>
        <w:gridCol w:w="558"/>
        <w:gridCol w:w="3989"/>
        <w:gridCol w:w="898"/>
        <w:gridCol w:w="830"/>
        <w:gridCol w:w="829"/>
        <w:gridCol w:w="831"/>
        <w:gridCol w:w="722"/>
        <w:gridCol w:w="2268"/>
        <w:gridCol w:w="2694"/>
        <w:gridCol w:w="4111"/>
      </w:tblGrid>
      <w:tr w:rsidR="000D5994" w:rsidRPr="000D5994" w14:paraId="63F766B3" w14:textId="77777777" w:rsidTr="0071623A">
        <w:trPr>
          <w:trHeight w:val="489"/>
          <w:tblHeader/>
          <w:jc w:val="center"/>
        </w:trPr>
        <w:tc>
          <w:tcPr>
            <w:tcW w:w="4957"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E023D2" w14:textId="77777777" w:rsidR="001D1BF3" w:rsidRPr="000D5994" w:rsidRDefault="001D1BF3" w:rsidP="002C5224">
            <w:pPr>
              <w:pStyle w:val="ListParagraph"/>
              <w:spacing w:after="0" w:line="240" w:lineRule="auto"/>
              <w:ind w:left="0"/>
              <w:jc w:val="center"/>
              <w:rPr>
                <w:rFonts w:ascii="Tahoma" w:eastAsiaTheme="minorHAnsi" w:hAnsi="Tahoma" w:cs="Tahoma"/>
                <w:b/>
                <w:bCs/>
                <w:sz w:val="18"/>
                <w:szCs w:val="18"/>
              </w:rPr>
            </w:pPr>
          </w:p>
          <w:p w14:paraId="53EE3F41" w14:textId="77777777" w:rsidR="001D1BF3" w:rsidRPr="000D5994" w:rsidRDefault="001D1BF3" w:rsidP="00860E1B">
            <w:pPr>
              <w:pStyle w:val="ListParagraph"/>
              <w:spacing w:after="0" w:line="240" w:lineRule="auto"/>
              <w:ind w:left="0"/>
              <w:jc w:val="center"/>
              <w:rPr>
                <w:rFonts w:ascii="Tahoma" w:eastAsiaTheme="minorHAnsi" w:hAnsi="Tahoma" w:cs="Tahoma"/>
                <w:b/>
                <w:bCs/>
                <w:sz w:val="18"/>
                <w:szCs w:val="18"/>
              </w:rPr>
            </w:pPr>
            <w:r w:rsidRPr="000D5994">
              <w:rPr>
                <w:rFonts w:ascii="Tahoma" w:eastAsiaTheme="minorHAnsi" w:hAnsi="Tahoma" w:cs="Tahoma"/>
                <w:b/>
                <w:bCs/>
                <w:sz w:val="18"/>
                <w:szCs w:val="18"/>
              </w:rPr>
              <w:t>Function/Service/Facility/</w:t>
            </w:r>
          </w:p>
          <w:p w14:paraId="75FD8F6E" w14:textId="77777777" w:rsidR="001D1BF3" w:rsidRPr="000D5994" w:rsidRDefault="001D1BF3" w:rsidP="00860E1B">
            <w:pPr>
              <w:pStyle w:val="ListParagraph"/>
              <w:spacing w:after="0" w:line="240" w:lineRule="auto"/>
              <w:ind w:left="0"/>
              <w:jc w:val="center"/>
              <w:rPr>
                <w:rFonts w:ascii="Tahoma" w:eastAsiaTheme="minorHAnsi" w:hAnsi="Tahoma" w:cs="Tahoma"/>
                <w:b/>
                <w:bCs/>
                <w:sz w:val="18"/>
                <w:szCs w:val="18"/>
              </w:rPr>
            </w:pPr>
            <w:r w:rsidRPr="000D5994">
              <w:rPr>
                <w:rFonts w:ascii="Tahoma" w:hAnsi="Tahoma" w:cs="Tahoma"/>
                <w:b/>
                <w:bCs/>
                <w:sz w:val="18"/>
                <w:szCs w:val="18"/>
              </w:rPr>
              <w:t>Program/Project/Activity</w:t>
            </w:r>
          </w:p>
          <w:p w14:paraId="5C59DB43" w14:textId="57703ECE" w:rsidR="001D1BF3" w:rsidRPr="000D5994" w:rsidRDefault="001D1BF3" w:rsidP="00130F7F">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[1]</w:t>
            </w:r>
          </w:p>
        </w:tc>
        <w:tc>
          <w:tcPr>
            <w:tcW w:w="411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E3D877B" w14:textId="77777777" w:rsidR="001D1BF3" w:rsidRPr="000D5994" w:rsidRDefault="001D1BF3" w:rsidP="002C5224">
            <w:pPr>
              <w:pStyle w:val="ListParagraph"/>
              <w:spacing w:after="0" w:line="240" w:lineRule="auto"/>
              <w:ind w:left="0"/>
              <w:jc w:val="center"/>
              <w:rPr>
                <w:rFonts w:ascii="Tahoma" w:hAnsi="Tahoma" w:cs="Tahoma"/>
                <w:b/>
                <w:bCs/>
                <w:sz w:val="18"/>
                <w:szCs w:val="18"/>
              </w:rPr>
            </w:pPr>
          </w:p>
          <w:p w14:paraId="19837A57"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Assignment per Level of Government</w:t>
            </w:r>
          </w:p>
          <w:p w14:paraId="63F90A6F" w14:textId="77777777" w:rsidR="001D1BF3" w:rsidRPr="000D5994" w:rsidRDefault="001D1BF3" w:rsidP="002C5224">
            <w:pPr>
              <w:pStyle w:val="ListParagraph"/>
              <w:spacing w:after="0" w:line="240" w:lineRule="auto"/>
              <w:ind w:left="0"/>
              <w:jc w:val="center"/>
              <w:rPr>
                <w:rFonts w:ascii="Tahoma" w:hAnsi="Tahoma" w:cs="Tahoma"/>
                <w:b/>
                <w:bCs/>
                <w:i/>
                <w:iCs/>
                <w:sz w:val="18"/>
                <w:szCs w:val="18"/>
              </w:rPr>
            </w:pPr>
            <w:r w:rsidRPr="000D5994">
              <w:rPr>
                <w:rFonts w:ascii="Tahoma" w:hAnsi="Tahoma" w:cs="Tahoma"/>
                <w:b/>
                <w:bCs/>
                <w:i/>
                <w:iCs/>
                <w:sz w:val="18"/>
                <w:szCs w:val="18"/>
              </w:rPr>
              <w:t xml:space="preserve">(NG – National Government; P – Province; </w:t>
            </w:r>
          </w:p>
          <w:p w14:paraId="64123251" w14:textId="22BE550B" w:rsidR="001D1BF3" w:rsidRPr="000D5994" w:rsidRDefault="001D1BF3" w:rsidP="002C5224">
            <w:pPr>
              <w:pStyle w:val="ListParagraph"/>
              <w:spacing w:after="0" w:line="240" w:lineRule="auto"/>
              <w:ind w:left="0"/>
              <w:jc w:val="center"/>
              <w:rPr>
                <w:rFonts w:ascii="Tahoma" w:hAnsi="Tahoma" w:cs="Tahoma"/>
                <w:b/>
                <w:bCs/>
                <w:i/>
                <w:iCs/>
                <w:sz w:val="18"/>
                <w:szCs w:val="18"/>
              </w:rPr>
            </w:pPr>
            <w:r w:rsidRPr="000D5994">
              <w:rPr>
                <w:rFonts w:ascii="Tahoma" w:hAnsi="Tahoma" w:cs="Tahoma"/>
                <w:b/>
                <w:bCs/>
                <w:i/>
                <w:iCs/>
                <w:sz w:val="18"/>
                <w:szCs w:val="18"/>
              </w:rPr>
              <w:t>C – City; M – Municipality; B – Barangay)</w:t>
            </w:r>
          </w:p>
          <w:p w14:paraId="48E94BB5" w14:textId="77777777" w:rsidR="00F736A9" w:rsidRPr="007B376F" w:rsidRDefault="00F736A9" w:rsidP="00F736A9">
            <w:pPr>
              <w:pStyle w:val="ListParagraph"/>
              <w:spacing w:after="0" w:line="240" w:lineRule="auto"/>
              <w:ind w:left="0"/>
              <w:jc w:val="center"/>
              <w:rPr>
                <w:rFonts w:ascii="Tahoma" w:hAnsi="Tahoma" w:cs="Tahoma"/>
                <w:b/>
                <w:bCs/>
                <w:iCs/>
                <w:color w:val="1F4E79" w:themeColor="accent1" w:themeShade="80"/>
                <w:sz w:val="16"/>
                <w:szCs w:val="18"/>
              </w:rPr>
            </w:pPr>
            <w:r w:rsidRPr="007B376F">
              <w:rPr>
                <w:rFonts w:ascii="Tahoma" w:hAnsi="Tahoma" w:cs="Tahoma"/>
                <w:b/>
                <w:bCs/>
                <w:iCs/>
                <w:color w:val="1F4E79" w:themeColor="accent1" w:themeShade="80"/>
                <w:sz w:val="16"/>
                <w:szCs w:val="18"/>
              </w:rPr>
              <w:t xml:space="preserve">Please tick off/mark appropriate column(s). </w:t>
            </w:r>
            <w:r w:rsidRPr="007B376F">
              <w:rPr>
                <w:rFonts w:ascii="Tahoma" w:hAnsi="Tahoma" w:cs="Tahoma"/>
                <w:b/>
                <w:bCs/>
                <w:iCs/>
                <w:color w:val="1F4E79" w:themeColor="accent1" w:themeShade="80"/>
                <w:sz w:val="16"/>
                <w:szCs w:val="18"/>
                <w:u w:val="single"/>
              </w:rPr>
              <w:t>One per row only</w:t>
            </w:r>
            <w:r w:rsidRPr="007B376F">
              <w:rPr>
                <w:rFonts w:ascii="Tahoma" w:hAnsi="Tahoma" w:cs="Tahoma"/>
                <w:b/>
                <w:bCs/>
                <w:iCs/>
                <w:color w:val="1F4E79" w:themeColor="accent1" w:themeShade="80"/>
                <w:sz w:val="16"/>
                <w:szCs w:val="18"/>
              </w:rPr>
              <w:t>.</w:t>
            </w:r>
          </w:p>
          <w:p w14:paraId="29214025" w14:textId="390A4555" w:rsidR="001D1BF3" w:rsidRPr="000D5994" w:rsidRDefault="00F736A9" w:rsidP="00F736A9">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 xml:space="preserve"> </w:t>
            </w:r>
            <w:r w:rsidR="001D1BF3" w:rsidRPr="000D5994">
              <w:rPr>
                <w:rFonts w:ascii="Tahoma" w:hAnsi="Tahoma" w:cs="Tahoma"/>
                <w:b/>
                <w:bCs/>
                <w:sz w:val="18"/>
                <w:szCs w:val="18"/>
              </w:rPr>
              <w:t>[2]</w:t>
            </w:r>
          </w:p>
        </w:tc>
        <w:tc>
          <w:tcPr>
            <w:tcW w:w="2268"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7BA6826F"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 xml:space="preserve">Appropriation in </w:t>
            </w:r>
          </w:p>
          <w:p w14:paraId="3DE6E8F7" w14:textId="67A50B4E"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FY 202</w:t>
            </w:r>
            <w:r w:rsidR="0087703C" w:rsidRPr="0087703C">
              <w:rPr>
                <w:rFonts w:ascii="Tahoma" w:hAnsi="Tahoma" w:cs="Tahoma"/>
                <w:b/>
                <w:bCs/>
                <w:sz w:val="18"/>
                <w:szCs w:val="18"/>
              </w:rPr>
              <w:t>1</w:t>
            </w:r>
            <w:r w:rsidRPr="000D5994">
              <w:rPr>
                <w:rFonts w:ascii="Tahoma" w:hAnsi="Tahoma" w:cs="Tahoma"/>
                <w:b/>
                <w:bCs/>
                <w:sz w:val="18"/>
                <w:szCs w:val="18"/>
              </w:rPr>
              <w:t xml:space="preserve"> GAA </w:t>
            </w:r>
          </w:p>
          <w:p w14:paraId="5E842352"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 xml:space="preserve">(in </w:t>
            </w:r>
            <w:proofErr w:type="spellStart"/>
            <w:r w:rsidRPr="000D5994">
              <w:rPr>
                <w:rFonts w:ascii="Tahoma" w:hAnsi="Tahoma" w:cs="Tahoma"/>
                <w:b/>
                <w:bCs/>
                <w:sz w:val="18"/>
                <w:szCs w:val="18"/>
              </w:rPr>
              <w:t>PhP</w:t>
            </w:r>
            <w:proofErr w:type="spellEnd"/>
            <w:r w:rsidRPr="000D5994">
              <w:rPr>
                <w:rFonts w:ascii="Tahoma" w:hAnsi="Tahoma" w:cs="Tahoma"/>
                <w:b/>
                <w:bCs/>
                <w:sz w:val="18"/>
                <w:szCs w:val="18"/>
              </w:rPr>
              <w:t xml:space="preserve"> M)</w:t>
            </w:r>
          </w:p>
          <w:p w14:paraId="3FEC1CC4"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[3]</w:t>
            </w:r>
          </w:p>
          <w:p w14:paraId="0E4BE798" w14:textId="56B376BE" w:rsidR="001D1BF3" w:rsidRPr="000D5994" w:rsidRDefault="001D1BF3" w:rsidP="00F70873">
            <w:pPr>
              <w:spacing w:after="0" w:line="240" w:lineRule="auto"/>
              <w:jc w:val="center"/>
              <w:rPr>
                <w:rFonts w:ascii="Tahoma" w:hAnsi="Tahoma" w:cs="Tahoma"/>
                <w:b/>
                <w:bCs/>
                <w:sz w:val="18"/>
                <w:szCs w:val="18"/>
              </w:rPr>
            </w:pPr>
          </w:p>
        </w:tc>
        <w:tc>
          <w:tcPr>
            <w:tcW w:w="2694"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11006DCA" w14:textId="77777777" w:rsidR="001D1BF3" w:rsidRPr="000D5994" w:rsidRDefault="001D1BF3" w:rsidP="002C5224">
            <w:pPr>
              <w:pStyle w:val="NoSpacing"/>
              <w:jc w:val="center"/>
              <w:rPr>
                <w:rFonts w:ascii="Tahoma" w:hAnsi="Tahoma" w:cs="Tahoma"/>
                <w:b/>
                <w:bCs/>
                <w:sz w:val="18"/>
                <w:szCs w:val="18"/>
              </w:rPr>
            </w:pPr>
            <w:r w:rsidRPr="000D5994">
              <w:rPr>
                <w:rFonts w:ascii="Tahoma" w:hAnsi="Tahoma" w:cs="Tahoma"/>
                <w:b/>
                <w:bCs/>
                <w:sz w:val="18"/>
                <w:szCs w:val="18"/>
              </w:rPr>
              <w:t>Legal Basis</w:t>
            </w:r>
          </w:p>
          <w:p w14:paraId="5880A15E" w14:textId="77777777" w:rsidR="001D1BF3" w:rsidRPr="000D5994" w:rsidRDefault="001D1BF3" w:rsidP="002C5224">
            <w:pPr>
              <w:pStyle w:val="NoSpacing"/>
              <w:jc w:val="center"/>
              <w:rPr>
                <w:sz w:val="18"/>
                <w:szCs w:val="18"/>
              </w:rPr>
            </w:pPr>
            <w:r w:rsidRPr="000D5994">
              <w:rPr>
                <w:rFonts w:ascii="Tahoma" w:hAnsi="Tahoma" w:cs="Tahoma"/>
                <w:b/>
                <w:bCs/>
                <w:sz w:val="18"/>
                <w:szCs w:val="18"/>
              </w:rPr>
              <w:t>[4]</w:t>
            </w:r>
          </w:p>
        </w:tc>
        <w:tc>
          <w:tcPr>
            <w:tcW w:w="4111"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59BB7BD2" w14:textId="77777777" w:rsidR="001D1BF3" w:rsidRPr="000D5994" w:rsidRDefault="001D1BF3" w:rsidP="002C5224">
            <w:pPr>
              <w:pStyle w:val="ListParagraph"/>
              <w:spacing w:after="0" w:line="240" w:lineRule="auto"/>
              <w:ind w:left="0"/>
              <w:jc w:val="center"/>
              <w:rPr>
                <w:rFonts w:ascii="Tahoma" w:hAnsi="Tahoma" w:cs="Tahoma"/>
                <w:b/>
                <w:bCs/>
                <w:sz w:val="18"/>
                <w:szCs w:val="18"/>
              </w:rPr>
            </w:pPr>
          </w:p>
          <w:p w14:paraId="088A1DFB"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Decentralization Principle and</w:t>
            </w:r>
          </w:p>
          <w:p w14:paraId="35ACCEDF"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Other Remarks</w:t>
            </w:r>
          </w:p>
          <w:p w14:paraId="41890CB1"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[5]</w:t>
            </w:r>
          </w:p>
          <w:p w14:paraId="41B8A74F" w14:textId="77777777" w:rsidR="001D1BF3" w:rsidRPr="000D5994" w:rsidRDefault="001D1BF3" w:rsidP="002C5224">
            <w:pPr>
              <w:pStyle w:val="ListParagraph"/>
              <w:spacing w:after="0" w:line="240" w:lineRule="auto"/>
              <w:ind w:left="0"/>
              <w:jc w:val="center"/>
              <w:rPr>
                <w:rFonts w:ascii="Tahoma" w:hAnsi="Tahoma" w:cs="Tahoma"/>
                <w:b/>
                <w:bCs/>
                <w:sz w:val="18"/>
                <w:szCs w:val="18"/>
              </w:rPr>
            </w:pPr>
          </w:p>
        </w:tc>
      </w:tr>
      <w:tr w:rsidR="000D5994" w:rsidRPr="000D5994" w14:paraId="006D0281" w14:textId="77777777" w:rsidTr="0071623A">
        <w:trPr>
          <w:trHeight w:val="359"/>
          <w:tblHeader/>
          <w:jc w:val="center"/>
        </w:trPr>
        <w:tc>
          <w:tcPr>
            <w:tcW w:w="4957" w:type="dxa"/>
            <w:gridSpan w:val="3"/>
            <w:vMerge/>
            <w:tcBorders>
              <w:top w:val="single" w:sz="4" w:space="0" w:color="auto"/>
              <w:left w:val="single" w:sz="4" w:space="0" w:color="auto"/>
              <w:bottom w:val="single" w:sz="4" w:space="0" w:color="auto"/>
              <w:right w:val="single" w:sz="4" w:space="0" w:color="auto"/>
            </w:tcBorders>
            <w:vAlign w:val="center"/>
            <w:hideMark/>
          </w:tcPr>
          <w:p w14:paraId="252BDB89" w14:textId="77777777" w:rsidR="001D1BF3" w:rsidRPr="000D5994" w:rsidRDefault="001D1BF3" w:rsidP="002C5224">
            <w:pPr>
              <w:spacing w:after="0" w:line="240" w:lineRule="auto"/>
              <w:rPr>
                <w:rFonts w:ascii="Tahoma" w:hAnsi="Tahoma" w:cs="Tahoma"/>
                <w:b/>
                <w:bCs/>
                <w:sz w:val="18"/>
                <w:szCs w:val="18"/>
                <w:lang w:val="en-PH"/>
              </w:rPr>
            </w:pPr>
          </w:p>
        </w:tc>
        <w:tc>
          <w:tcPr>
            <w:tcW w:w="8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91EFF0"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NG</w:t>
            </w:r>
          </w:p>
        </w:tc>
        <w:tc>
          <w:tcPr>
            <w:tcW w:w="8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AE8382"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P</w:t>
            </w:r>
          </w:p>
        </w:tc>
        <w:tc>
          <w:tcPr>
            <w:tcW w:w="8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F7EA58" w14:textId="79EAD342"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C</w:t>
            </w:r>
          </w:p>
        </w:tc>
        <w:tc>
          <w:tcPr>
            <w:tcW w:w="8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E5FCD2" w14:textId="40B78449"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M</w:t>
            </w:r>
          </w:p>
        </w:tc>
        <w:tc>
          <w:tcPr>
            <w:tcW w:w="7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20EFBD" w14:textId="77777777" w:rsidR="001D1BF3" w:rsidRPr="000D5994" w:rsidRDefault="001D1BF3" w:rsidP="002C5224">
            <w:pPr>
              <w:pStyle w:val="ListParagraph"/>
              <w:spacing w:after="0" w:line="240" w:lineRule="auto"/>
              <w:ind w:left="0"/>
              <w:jc w:val="center"/>
              <w:rPr>
                <w:rFonts w:ascii="Tahoma" w:hAnsi="Tahoma" w:cs="Tahoma"/>
                <w:b/>
                <w:bCs/>
                <w:sz w:val="18"/>
                <w:szCs w:val="18"/>
              </w:rPr>
            </w:pPr>
            <w:r w:rsidRPr="000D5994">
              <w:rPr>
                <w:rFonts w:ascii="Tahoma" w:hAnsi="Tahoma" w:cs="Tahoma"/>
                <w:b/>
                <w:bCs/>
                <w:sz w:val="18"/>
                <w:szCs w:val="18"/>
              </w:rPr>
              <w:t>B</w:t>
            </w:r>
          </w:p>
        </w:tc>
        <w:tc>
          <w:tcPr>
            <w:tcW w:w="2268" w:type="dxa"/>
            <w:vMerge/>
            <w:tcBorders>
              <w:left w:val="single" w:sz="4" w:space="0" w:color="auto"/>
              <w:bottom w:val="single" w:sz="4" w:space="0" w:color="auto"/>
              <w:right w:val="single" w:sz="4" w:space="0" w:color="auto"/>
            </w:tcBorders>
            <w:shd w:val="clear" w:color="auto" w:fill="C5E0B3" w:themeFill="accent6" w:themeFillTint="66"/>
            <w:vAlign w:val="center"/>
            <w:hideMark/>
          </w:tcPr>
          <w:p w14:paraId="7199EB6A" w14:textId="3685A3DD" w:rsidR="001D1BF3" w:rsidRPr="000D5994" w:rsidRDefault="001D1BF3">
            <w:pPr>
              <w:spacing w:after="0" w:line="240" w:lineRule="auto"/>
              <w:jc w:val="center"/>
              <w:rPr>
                <w:rFonts w:ascii="Tahoma" w:hAnsi="Tahoma" w:cs="Tahoma"/>
                <w:b/>
                <w:bCs/>
                <w:sz w:val="18"/>
                <w:szCs w:val="18"/>
                <w:lang w:val="en-PH"/>
              </w:rPr>
            </w:pPr>
          </w:p>
        </w:tc>
        <w:tc>
          <w:tcPr>
            <w:tcW w:w="2694" w:type="dxa"/>
            <w:vMerge/>
            <w:tcBorders>
              <w:left w:val="single" w:sz="4" w:space="0" w:color="auto"/>
              <w:bottom w:val="single" w:sz="4" w:space="0" w:color="auto"/>
              <w:right w:val="single" w:sz="4" w:space="0" w:color="auto"/>
            </w:tcBorders>
            <w:vAlign w:val="center"/>
            <w:hideMark/>
          </w:tcPr>
          <w:p w14:paraId="38E945D5" w14:textId="77777777" w:rsidR="001D1BF3" w:rsidRPr="000D5994" w:rsidRDefault="001D1BF3" w:rsidP="002C5224">
            <w:pPr>
              <w:spacing w:after="0" w:line="240" w:lineRule="auto"/>
              <w:rPr>
                <w:rFonts w:ascii="Tahoma" w:hAnsi="Tahoma" w:cs="Tahoma"/>
                <w:b/>
                <w:bCs/>
                <w:sz w:val="18"/>
                <w:szCs w:val="18"/>
                <w:lang w:val="en-PH"/>
              </w:rPr>
            </w:pPr>
          </w:p>
        </w:tc>
        <w:tc>
          <w:tcPr>
            <w:tcW w:w="4111" w:type="dxa"/>
            <w:vMerge/>
            <w:tcBorders>
              <w:left w:val="single" w:sz="4" w:space="0" w:color="auto"/>
              <w:bottom w:val="single" w:sz="4" w:space="0" w:color="auto"/>
              <w:right w:val="single" w:sz="4" w:space="0" w:color="auto"/>
            </w:tcBorders>
            <w:vAlign w:val="center"/>
            <w:hideMark/>
          </w:tcPr>
          <w:p w14:paraId="6828CDD3" w14:textId="77777777" w:rsidR="001D1BF3" w:rsidRPr="000D5994" w:rsidRDefault="001D1BF3" w:rsidP="002C5224">
            <w:pPr>
              <w:spacing w:after="0" w:line="240" w:lineRule="auto"/>
              <w:rPr>
                <w:rFonts w:ascii="Tahoma" w:hAnsi="Tahoma" w:cs="Tahoma"/>
                <w:b/>
                <w:bCs/>
                <w:sz w:val="18"/>
                <w:szCs w:val="18"/>
                <w:lang w:val="en-PH"/>
              </w:rPr>
            </w:pPr>
          </w:p>
        </w:tc>
      </w:tr>
      <w:tr w:rsidR="000D5994" w:rsidRPr="000D5994" w14:paraId="1C4FAAAC"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hideMark/>
          </w:tcPr>
          <w:p w14:paraId="7105C316"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1.</w:t>
            </w:r>
          </w:p>
        </w:tc>
        <w:tc>
          <w:tcPr>
            <w:tcW w:w="558" w:type="dxa"/>
            <w:tcBorders>
              <w:top w:val="single" w:sz="4" w:space="0" w:color="auto"/>
              <w:left w:val="single" w:sz="4" w:space="0" w:color="auto"/>
              <w:bottom w:val="single" w:sz="4" w:space="0" w:color="auto"/>
              <w:right w:val="single" w:sz="4" w:space="0" w:color="auto"/>
            </w:tcBorders>
            <w:hideMark/>
          </w:tcPr>
          <w:p w14:paraId="051A13FD"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0.</w:t>
            </w:r>
          </w:p>
        </w:tc>
        <w:tc>
          <w:tcPr>
            <w:tcW w:w="3989" w:type="dxa"/>
            <w:tcBorders>
              <w:top w:val="single" w:sz="4" w:space="0" w:color="auto"/>
              <w:left w:val="single" w:sz="4" w:space="0" w:color="auto"/>
              <w:bottom w:val="single" w:sz="4" w:space="0" w:color="auto"/>
              <w:right w:val="single" w:sz="4" w:space="0" w:color="auto"/>
            </w:tcBorders>
            <w:hideMark/>
          </w:tcPr>
          <w:p w14:paraId="547D8CA1" w14:textId="77777777" w:rsidR="00EC5D25" w:rsidRPr="000D5994" w:rsidRDefault="00EC5D25" w:rsidP="002C5224">
            <w:pPr>
              <w:pStyle w:val="ListParagraph"/>
              <w:spacing w:after="0" w:line="240" w:lineRule="auto"/>
              <w:ind w:left="0"/>
              <w:jc w:val="both"/>
              <w:rPr>
                <w:rFonts w:ascii="Tahoma" w:hAnsi="Tahoma" w:cs="Tahoma"/>
                <w:b/>
                <w:bCs/>
                <w:sz w:val="18"/>
                <w:szCs w:val="18"/>
              </w:rPr>
            </w:pPr>
            <w:r w:rsidRPr="000D5994">
              <w:rPr>
                <w:rFonts w:ascii="Tahoma" w:hAnsi="Tahoma" w:cs="Tahoma"/>
                <w:b/>
                <w:bCs/>
                <w:sz w:val="18"/>
                <w:szCs w:val="18"/>
              </w:rPr>
              <w:t>Tourism policy formulation and planning</w:t>
            </w:r>
          </w:p>
        </w:tc>
        <w:tc>
          <w:tcPr>
            <w:tcW w:w="898" w:type="dxa"/>
            <w:tcBorders>
              <w:top w:val="single" w:sz="4" w:space="0" w:color="auto"/>
              <w:left w:val="single" w:sz="4" w:space="0" w:color="auto"/>
              <w:bottom w:val="single" w:sz="4" w:space="0" w:color="auto"/>
              <w:right w:val="single" w:sz="4" w:space="0" w:color="auto"/>
            </w:tcBorders>
          </w:tcPr>
          <w:p w14:paraId="6F88CD69"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tcPr>
          <w:p w14:paraId="6E3D1593"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29" w:type="dxa"/>
            <w:tcBorders>
              <w:top w:val="single" w:sz="4" w:space="0" w:color="auto"/>
              <w:left w:val="single" w:sz="4" w:space="0" w:color="auto"/>
              <w:bottom w:val="single" w:sz="4" w:space="0" w:color="auto"/>
              <w:right w:val="single" w:sz="4" w:space="0" w:color="auto"/>
            </w:tcBorders>
          </w:tcPr>
          <w:p w14:paraId="38719FEA"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31" w:type="dxa"/>
            <w:tcBorders>
              <w:top w:val="single" w:sz="4" w:space="0" w:color="auto"/>
              <w:left w:val="single" w:sz="4" w:space="0" w:color="auto"/>
              <w:bottom w:val="single" w:sz="4" w:space="0" w:color="auto"/>
              <w:right w:val="single" w:sz="4" w:space="0" w:color="auto"/>
            </w:tcBorders>
          </w:tcPr>
          <w:p w14:paraId="7A10A30E"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6B4C4220"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791B125" w14:textId="79695C60" w:rsidR="00EC5D25" w:rsidRPr="000D5994" w:rsidRDefault="00EC5D25" w:rsidP="00F44326">
            <w:pPr>
              <w:pStyle w:val="ListParagraph"/>
              <w:spacing w:after="0" w:line="240" w:lineRule="auto"/>
              <w:ind w:left="0"/>
              <w:jc w:val="center"/>
              <w:rPr>
                <w:rFonts w:ascii="Tahoma" w:hAnsi="Tahoma" w:cs="Tahoma"/>
                <w:b/>
                <w:bCs/>
                <w:sz w:val="18"/>
                <w:szCs w:val="18"/>
              </w:rPr>
            </w:pPr>
            <w:r w:rsidRPr="000D5994">
              <w:rPr>
                <w:rFonts w:ascii="Tahoma" w:hAnsi="Tahoma" w:cs="Tahoma"/>
                <w:b/>
                <w:sz w:val="18"/>
                <w:szCs w:val="18"/>
              </w:rPr>
              <w:t>267.4</w:t>
            </w:r>
          </w:p>
        </w:tc>
        <w:tc>
          <w:tcPr>
            <w:tcW w:w="2694" w:type="dxa"/>
            <w:tcBorders>
              <w:top w:val="single" w:sz="4" w:space="0" w:color="auto"/>
              <w:left w:val="single" w:sz="4" w:space="0" w:color="auto"/>
              <w:bottom w:val="single" w:sz="4" w:space="0" w:color="auto"/>
              <w:right w:val="single" w:sz="4" w:space="0" w:color="auto"/>
            </w:tcBorders>
          </w:tcPr>
          <w:p w14:paraId="5B45CB74"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vMerge w:val="restart"/>
            <w:tcBorders>
              <w:top w:val="single" w:sz="4" w:space="0" w:color="auto"/>
              <w:left w:val="single" w:sz="4" w:space="0" w:color="auto"/>
              <w:right w:val="single" w:sz="4" w:space="0" w:color="auto"/>
            </w:tcBorders>
          </w:tcPr>
          <w:p w14:paraId="1F80AD99" w14:textId="51D5EB1D"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sz w:val="18"/>
                <w:szCs w:val="18"/>
              </w:rPr>
              <w:t xml:space="preserve">Formulation of national level strategies and plans are typically assigned to NG for greater integration </w:t>
            </w:r>
            <w:r w:rsidR="008D6360" w:rsidRPr="000D5994">
              <w:rPr>
                <w:rFonts w:ascii="Tahoma" w:hAnsi="Tahoma" w:cs="Tahoma"/>
                <w:sz w:val="18"/>
                <w:szCs w:val="18"/>
              </w:rPr>
              <w:t xml:space="preserve">of the </w:t>
            </w:r>
            <w:r w:rsidRPr="000D5994">
              <w:rPr>
                <w:rFonts w:ascii="Tahoma" w:hAnsi="Tahoma" w:cs="Tahoma"/>
                <w:sz w:val="18"/>
                <w:szCs w:val="18"/>
              </w:rPr>
              <w:t>program. The regional offices can guide, and assist the LGUs given their greater knowledge of the different tourism assets and facilities in each region.</w:t>
            </w:r>
          </w:p>
          <w:p w14:paraId="1344F97B" w14:textId="77777777" w:rsidR="00EC5D25" w:rsidRPr="000D5994" w:rsidRDefault="00EC5D25" w:rsidP="002C5224">
            <w:pPr>
              <w:pStyle w:val="ListParagraph"/>
              <w:spacing w:after="0" w:line="240" w:lineRule="auto"/>
              <w:ind w:left="0"/>
              <w:jc w:val="both"/>
              <w:rPr>
                <w:rFonts w:ascii="Tahoma" w:hAnsi="Tahoma" w:cs="Tahoma"/>
                <w:sz w:val="18"/>
                <w:szCs w:val="18"/>
              </w:rPr>
            </w:pPr>
          </w:p>
          <w:p w14:paraId="1F9B1A60" w14:textId="5A29F597" w:rsidR="00EC5D25" w:rsidRPr="000D5994" w:rsidRDefault="00EC5D25" w:rsidP="002C5224">
            <w:pPr>
              <w:pStyle w:val="ListParagraph"/>
              <w:spacing w:after="0" w:line="240" w:lineRule="auto"/>
              <w:ind w:left="0"/>
              <w:jc w:val="both"/>
              <w:rPr>
                <w:rFonts w:ascii="Tahoma" w:hAnsi="Tahoma" w:cs="Tahoma"/>
                <w:b/>
                <w:bCs/>
                <w:sz w:val="18"/>
                <w:szCs w:val="18"/>
              </w:rPr>
            </w:pPr>
            <w:r w:rsidRPr="000D5994">
              <w:rPr>
                <w:rFonts w:ascii="Tahoma" w:hAnsi="Tahoma" w:cs="Tahoma"/>
                <w:sz w:val="18"/>
                <w:szCs w:val="18"/>
              </w:rPr>
              <w:t>The actual planning, formulation and implementation of the local tourism plans are better accomplished at the P/C/M levels.</w:t>
            </w:r>
          </w:p>
        </w:tc>
      </w:tr>
      <w:tr w:rsidR="000D5994" w:rsidRPr="000D5994" w14:paraId="2FBD216B"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hideMark/>
          </w:tcPr>
          <w:p w14:paraId="37533B23" w14:textId="26909230"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1.</w:t>
            </w:r>
          </w:p>
        </w:tc>
        <w:tc>
          <w:tcPr>
            <w:tcW w:w="558" w:type="dxa"/>
            <w:tcBorders>
              <w:top w:val="single" w:sz="4" w:space="0" w:color="auto"/>
              <w:left w:val="single" w:sz="4" w:space="0" w:color="auto"/>
              <w:bottom w:val="single" w:sz="4" w:space="0" w:color="auto"/>
              <w:right w:val="single" w:sz="4" w:space="0" w:color="auto"/>
            </w:tcBorders>
            <w:hideMark/>
          </w:tcPr>
          <w:p w14:paraId="0F107F77"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1.</w:t>
            </w:r>
          </w:p>
        </w:tc>
        <w:tc>
          <w:tcPr>
            <w:tcW w:w="3989" w:type="dxa"/>
            <w:tcBorders>
              <w:top w:val="single" w:sz="4" w:space="0" w:color="auto"/>
              <w:left w:val="single" w:sz="4" w:space="0" w:color="auto"/>
              <w:bottom w:val="single" w:sz="4" w:space="0" w:color="auto"/>
              <w:right w:val="single" w:sz="4" w:space="0" w:color="auto"/>
            </w:tcBorders>
            <w:hideMark/>
          </w:tcPr>
          <w:p w14:paraId="06F6B23B" w14:textId="77777777"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sz w:val="18"/>
                <w:szCs w:val="18"/>
              </w:rPr>
              <w:t xml:space="preserve">Tourism planning – national level </w:t>
            </w:r>
          </w:p>
        </w:tc>
        <w:tc>
          <w:tcPr>
            <w:tcW w:w="898" w:type="dxa"/>
            <w:tcBorders>
              <w:top w:val="single" w:sz="4" w:space="0" w:color="auto"/>
              <w:left w:val="single" w:sz="4" w:space="0" w:color="auto"/>
              <w:bottom w:val="single" w:sz="4" w:space="0" w:color="auto"/>
              <w:right w:val="single" w:sz="4" w:space="0" w:color="auto"/>
            </w:tcBorders>
          </w:tcPr>
          <w:p w14:paraId="4120252D" w14:textId="140BE4C8" w:rsidR="00EC5D25" w:rsidRPr="000D5994" w:rsidRDefault="00105EE9" w:rsidP="002C5224">
            <w:pPr>
              <w:pStyle w:val="ListParagraph"/>
              <w:spacing w:after="0" w:line="240" w:lineRule="auto"/>
              <w:ind w:left="0"/>
              <w:jc w:val="center"/>
              <w:rPr>
                <w:rFonts w:ascii="Tahoma" w:hAnsi="Tahoma" w:cs="Tahoma"/>
                <w:b/>
                <w:bCs/>
                <w:sz w:val="18"/>
                <w:szCs w:val="18"/>
              </w:rPr>
            </w:pPr>
            <w:r w:rsidRPr="000D5994">
              <w:rPr>
                <w:rFonts w:ascii="Tahoma" w:hAnsi="Tahoma" w:cs="Tahoma"/>
                <w:sz w:val="18"/>
                <w:szCs w:val="18"/>
              </w:rPr>
              <w:t>x</w:t>
            </w:r>
          </w:p>
        </w:tc>
        <w:tc>
          <w:tcPr>
            <w:tcW w:w="830" w:type="dxa"/>
            <w:tcBorders>
              <w:top w:val="single" w:sz="4" w:space="0" w:color="auto"/>
              <w:left w:val="single" w:sz="4" w:space="0" w:color="auto"/>
              <w:bottom w:val="single" w:sz="4" w:space="0" w:color="auto"/>
              <w:right w:val="single" w:sz="4" w:space="0" w:color="auto"/>
            </w:tcBorders>
          </w:tcPr>
          <w:p w14:paraId="093EFB7A"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29" w:type="dxa"/>
            <w:tcBorders>
              <w:top w:val="single" w:sz="4" w:space="0" w:color="auto"/>
              <w:left w:val="single" w:sz="4" w:space="0" w:color="auto"/>
              <w:bottom w:val="single" w:sz="4" w:space="0" w:color="auto"/>
              <w:right w:val="single" w:sz="4" w:space="0" w:color="auto"/>
            </w:tcBorders>
          </w:tcPr>
          <w:p w14:paraId="50423FC6"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31" w:type="dxa"/>
            <w:tcBorders>
              <w:top w:val="single" w:sz="4" w:space="0" w:color="auto"/>
              <w:left w:val="single" w:sz="4" w:space="0" w:color="auto"/>
              <w:bottom w:val="single" w:sz="4" w:space="0" w:color="auto"/>
              <w:right w:val="single" w:sz="4" w:space="0" w:color="auto"/>
            </w:tcBorders>
          </w:tcPr>
          <w:p w14:paraId="18958193"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3A98946F"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A832A5D" w14:textId="07EBF7FB" w:rsidR="00EC5D25" w:rsidRPr="000D5994" w:rsidRDefault="00EC5D25" w:rsidP="00F44326">
            <w:pPr>
              <w:pStyle w:val="ListParagraph"/>
              <w:spacing w:after="0" w:line="240" w:lineRule="auto"/>
              <w:ind w:left="0"/>
              <w:jc w:val="both"/>
              <w:rPr>
                <w:rFonts w:ascii="Tahoma" w:hAnsi="Tahoma" w:cs="Tahoma"/>
                <w:sz w:val="18"/>
                <w:szCs w:val="18"/>
              </w:rPr>
            </w:pPr>
            <w:r w:rsidRPr="000D5994">
              <w:rPr>
                <w:rFonts w:ascii="Tahoma" w:hAnsi="Tahoma" w:cs="Tahoma"/>
                <w:i/>
                <w:sz w:val="18"/>
                <w:szCs w:val="18"/>
              </w:rPr>
              <w:t>Funded in FY 202</w:t>
            </w:r>
            <w:r w:rsidR="0087703C" w:rsidRPr="0087703C">
              <w:rPr>
                <w:rFonts w:ascii="Tahoma" w:hAnsi="Tahoma" w:cs="Tahoma"/>
                <w:i/>
                <w:sz w:val="18"/>
                <w:szCs w:val="18"/>
              </w:rPr>
              <w:t>1</w:t>
            </w:r>
            <w:r w:rsidRPr="000D5994">
              <w:rPr>
                <w:rFonts w:ascii="Tahoma" w:hAnsi="Tahoma" w:cs="Tahoma"/>
                <w:i/>
                <w:sz w:val="18"/>
                <w:szCs w:val="18"/>
              </w:rPr>
              <w:t xml:space="preserve"> GAA? (Y/ N); If Y, how much?</w:t>
            </w:r>
          </w:p>
        </w:tc>
        <w:tc>
          <w:tcPr>
            <w:tcW w:w="2694" w:type="dxa"/>
            <w:tcBorders>
              <w:top w:val="single" w:sz="4" w:space="0" w:color="auto"/>
              <w:left w:val="single" w:sz="4" w:space="0" w:color="auto"/>
              <w:bottom w:val="single" w:sz="4" w:space="0" w:color="auto"/>
              <w:right w:val="single" w:sz="4" w:space="0" w:color="auto"/>
            </w:tcBorders>
          </w:tcPr>
          <w:p w14:paraId="64FCE290" w14:textId="5290FAAA"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sz w:val="18"/>
                <w:szCs w:val="18"/>
              </w:rPr>
              <w:t>RA 9593</w:t>
            </w:r>
            <w:r w:rsidR="00223544" w:rsidRPr="000D5994">
              <w:rPr>
                <w:rFonts w:ascii="Tahoma" w:hAnsi="Tahoma" w:cs="Tahoma"/>
                <w:sz w:val="18"/>
                <w:szCs w:val="18"/>
              </w:rPr>
              <w:t>, s. 2009</w:t>
            </w:r>
          </w:p>
        </w:tc>
        <w:tc>
          <w:tcPr>
            <w:tcW w:w="4111" w:type="dxa"/>
            <w:vMerge/>
            <w:tcBorders>
              <w:left w:val="single" w:sz="4" w:space="0" w:color="auto"/>
              <w:right w:val="single" w:sz="4" w:space="0" w:color="auto"/>
            </w:tcBorders>
          </w:tcPr>
          <w:p w14:paraId="548C91AB" w14:textId="77777777" w:rsidR="00EC5D25" w:rsidRPr="000D5994" w:rsidRDefault="00EC5D25" w:rsidP="002C5224">
            <w:pPr>
              <w:pStyle w:val="ListParagraph"/>
              <w:spacing w:after="0" w:line="240" w:lineRule="auto"/>
              <w:ind w:left="0"/>
              <w:rPr>
                <w:rFonts w:ascii="Tahoma" w:hAnsi="Tahoma" w:cs="Tahoma"/>
                <w:b/>
                <w:bCs/>
                <w:sz w:val="18"/>
                <w:szCs w:val="18"/>
              </w:rPr>
            </w:pPr>
          </w:p>
        </w:tc>
      </w:tr>
      <w:tr w:rsidR="000D5994" w:rsidRPr="000D5994" w14:paraId="7E682FDE"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hideMark/>
          </w:tcPr>
          <w:p w14:paraId="05B7C69D"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1.</w:t>
            </w:r>
          </w:p>
        </w:tc>
        <w:tc>
          <w:tcPr>
            <w:tcW w:w="558" w:type="dxa"/>
            <w:tcBorders>
              <w:top w:val="single" w:sz="4" w:space="0" w:color="auto"/>
              <w:left w:val="single" w:sz="4" w:space="0" w:color="auto"/>
              <w:bottom w:val="single" w:sz="4" w:space="0" w:color="auto"/>
              <w:right w:val="single" w:sz="4" w:space="0" w:color="auto"/>
            </w:tcBorders>
            <w:hideMark/>
          </w:tcPr>
          <w:p w14:paraId="764B261C"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2.a.</w:t>
            </w:r>
          </w:p>
        </w:tc>
        <w:tc>
          <w:tcPr>
            <w:tcW w:w="3989" w:type="dxa"/>
            <w:tcBorders>
              <w:top w:val="single" w:sz="4" w:space="0" w:color="auto"/>
              <w:left w:val="single" w:sz="4" w:space="0" w:color="auto"/>
              <w:bottom w:val="single" w:sz="4" w:space="0" w:color="auto"/>
              <w:right w:val="single" w:sz="4" w:space="0" w:color="auto"/>
            </w:tcBorders>
            <w:hideMark/>
          </w:tcPr>
          <w:p w14:paraId="3C01FF67" w14:textId="77777777"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sz w:val="18"/>
                <w:szCs w:val="18"/>
              </w:rPr>
              <w:t xml:space="preserve">Tourism planning – regional level including integration of local tourism plans </w:t>
            </w:r>
          </w:p>
        </w:tc>
        <w:tc>
          <w:tcPr>
            <w:tcW w:w="898" w:type="dxa"/>
            <w:tcBorders>
              <w:top w:val="single" w:sz="4" w:space="0" w:color="auto"/>
              <w:left w:val="single" w:sz="4" w:space="0" w:color="auto"/>
              <w:bottom w:val="single" w:sz="4" w:space="0" w:color="auto"/>
              <w:right w:val="single" w:sz="4" w:space="0" w:color="auto"/>
            </w:tcBorders>
          </w:tcPr>
          <w:p w14:paraId="33AFD661" w14:textId="723FAD71" w:rsidR="00EC5D25" w:rsidRPr="000D5994" w:rsidRDefault="00105EE9" w:rsidP="002C5224">
            <w:pPr>
              <w:pStyle w:val="ListParagraph"/>
              <w:spacing w:after="0" w:line="240" w:lineRule="auto"/>
              <w:ind w:left="0"/>
              <w:jc w:val="center"/>
              <w:rPr>
                <w:rFonts w:ascii="Tahoma" w:hAnsi="Tahoma" w:cs="Tahoma"/>
                <w:b/>
                <w:bCs/>
                <w:sz w:val="18"/>
                <w:szCs w:val="18"/>
              </w:rPr>
            </w:pPr>
            <w:r w:rsidRPr="000D5994">
              <w:rPr>
                <w:rFonts w:ascii="Tahoma" w:hAnsi="Tahoma" w:cs="Tahoma"/>
                <w:sz w:val="18"/>
                <w:szCs w:val="18"/>
              </w:rPr>
              <w:t>x</w:t>
            </w:r>
          </w:p>
        </w:tc>
        <w:tc>
          <w:tcPr>
            <w:tcW w:w="830" w:type="dxa"/>
            <w:tcBorders>
              <w:top w:val="single" w:sz="4" w:space="0" w:color="auto"/>
              <w:left w:val="single" w:sz="4" w:space="0" w:color="auto"/>
              <w:bottom w:val="single" w:sz="4" w:space="0" w:color="auto"/>
              <w:right w:val="single" w:sz="4" w:space="0" w:color="auto"/>
            </w:tcBorders>
          </w:tcPr>
          <w:p w14:paraId="7BC01769"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29" w:type="dxa"/>
            <w:tcBorders>
              <w:top w:val="single" w:sz="4" w:space="0" w:color="auto"/>
              <w:left w:val="single" w:sz="4" w:space="0" w:color="auto"/>
              <w:bottom w:val="single" w:sz="4" w:space="0" w:color="auto"/>
              <w:right w:val="single" w:sz="4" w:space="0" w:color="auto"/>
            </w:tcBorders>
          </w:tcPr>
          <w:p w14:paraId="134EFEA0"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31" w:type="dxa"/>
            <w:tcBorders>
              <w:top w:val="single" w:sz="4" w:space="0" w:color="auto"/>
              <w:left w:val="single" w:sz="4" w:space="0" w:color="auto"/>
              <w:bottom w:val="single" w:sz="4" w:space="0" w:color="auto"/>
              <w:right w:val="single" w:sz="4" w:space="0" w:color="auto"/>
            </w:tcBorders>
          </w:tcPr>
          <w:p w14:paraId="588AEDC1"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64CFF6B4"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9383F52" w14:textId="2B829D58" w:rsidR="00EC5D25" w:rsidRPr="000D5994" w:rsidRDefault="00EC5D25" w:rsidP="00F44326">
            <w:pPr>
              <w:pStyle w:val="ListParagraph"/>
              <w:spacing w:after="0" w:line="240" w:lineRule="auto"/>
              <w:ind w:left="0"/>
              <w:jc w:val="both"/>
              <w:rPr>
                <w:rFonts w:ascii="Tahoma" w:hAnsi="Tahoma" w:cs="Tahoma"/>
                <w:b/>
                <w:bCs/>
                <w:sz w:val="18"/>
                <w:szCs w:val="18"/>
              </w:rPr>
            </w:pPr>
            <w:r w:rsidRPr="000D5994">
              <w:rPr>
                <w:rFonts w:ascii="Tahoma" w:hAnsi="Tahoma" w:cs="Tahoma"/>
                <w:i/>
                <w:sz w:val="18"/>
                <w:szCs w:val="18"/>
              </w:rPr>
              <w:t>Funded in FY 202</w:t>
            </w:r>
            <w:r w:rsidR="0087703C" w:rsidRPr="0087703C">
              <w:rPr>
                <w:rFonts w:ascii="Tahoma" w:hAnsi="Tahoma" w:cs="Tahoma"/>
                <w:i/>
                <w:sz w:val="18"/>
                <w:szCs w:val="18"/>
              </w:rPr>
              <w:t>1</w:t>
            </w:r>
            <w:r w:rsidRPr="000D5994">
              <w:rPr>
                <w:rFonts w:ascii="Tahoma" w:hAnsi="Tahoma" w:cs="Tahoma"/>
                <w:i/>
                <w:sz w:val="18"/>
                <w:szCs w:val="18"/>
              </w:rPr>
              <w:t xml:space="preserve"> GAA? (Y/ N); If Y, how much?</w:t>
            </w:r>
          </w:p>
        </w:tc>
        <w:tc>
          <w:tcPr>
            <w:tcW w:w="2694" w:type="dxa"/>
            <w:tcBorders>
              <w:top w:val="single" w:sz="4" w:space="0" w:color="auto"/>
              <w:left w:val="single" w:sz="4" w:space="0" w:color="auto"/>
              <w:bottom w:val="single" w:sz="4" w:space="0" w:color="auto"/>
              <w:right w:val="single" w:sz="4" w:space="0" w:color="auto"/>
            </w:tcBorders>
          </w:tcPr>
          <w:p w14:paraId="1DE1DDCB" w14:textId="2DFDDEBD"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sz w:val="18"/>
                <w:szCs w:val="18"/>
              </w:rPr>
              <w:t>RA 9593</w:t>
            </w:r>
            <w:r w:rsidR="00223544" w:rsidRPr="000D5994">
              <w:rPr>
                <w:rFonts w:ascii="Tahoma" w:hAnsi="Tahoma" w:cs="Tahoma"/>
                <w:sz w:val="18"/>
                <w:szCs w:val="18"/>
              </w:rPr>
              <w:t>, s. 2009</w:t>
            </w:r>
          </w:p>
        </w:tc>
        <w:tc>
          <w:tcPr>
            <w:tcW w:w="4111" w:type="dxa"/>
            <w:vMerge/>
            <w:tcBorders>
              <w:left w:val="single" w:sz="4" w:space="0" w:color="auto"/>
              <w:right w:val="single" w:sz="4" w:space="0" w:color="auto"/>
            </w:tcBorders>
          </w:tcPr>
          <w:p w14:paraId="7D0686A4" w14:textId="77777777" w:rsidR="00EC5D25" w:rsidRPr="000D5994" w:rsidRDefault="00EC5D25" w:rsidP="002C5224">
            <w:pPr>
              <w:pStyle w:val="ListParagraph"/>
              <w:spacing w:after="0" w:line="240" w:lineRule="auto"/>
              <w:ind w:left="0"/>
              <w:rPr>
                <w:rFonts w:ascii="Tahoma" w:hAnsi="Tahoma" w:cs="Tahoma"/>
                <w:b/>
                <w:bCs/>
                <w:sz w:val="18"/>
                <w:szCs w:val="18"/>
              </w:rPr>
            </w:pPr>
          </w:p>
        </w:tc>
      </w:tr>
      <w:tr w:rsidR="000D5994" w:rsidRPr="000D5994" w14:paraId="4BF490BD" w14:textId="77777777" w:rsidTr="0071623A">
        <w:trPr>
          <w:jc w:val="center"/>
        </w:trPr>
        <w:tc>
          <w:tcPr>
            <w:tcW w:w="410" w:type="dxa"/>
            <w:vMerge w:val="restart"/>
            <w:tcBorders>
              <w:top w:val="single" w:sz="4" w:space="0" w:color="auto"/>
              <w:left w:val="single" w:sz="4" w:space="0" w:color="auto"/>
              <w:right w:val="single" w:sz="4" w:space="0" w:color="auto"/>
            </w:tcBorders>
          </w:tcPr>
          <w:p w14:paraId="7E01663C"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1.</w:t>
            </w:r>
          </w:p>
        </w:tc>
        <w:tc>
          <w:tcPr>
            <w:tcW w:w="558" w:type="dxa"/>
            <w:vMerge w:val="restart"/>
            <w:tcBorders>
              <w:top w:val="single" w:sz="4" w:space="0" w:color="auto"/>
              <w:left w:val="single" w:sz="4" w:space="0" w:color="auto"/>
              <w:right w:val="single" w:sz="4" w:space="0" w:color="auto"/>
            </w:tcBorders>
          </w:tcPr>
          <w:p w14:paraId="16BBFF1D"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2.b.</w:t>
            </w:r>
          </w:p>
        </w:tc>
        <w:tc>
          <w:tcPr>
            <w:tcW w:w="3989" w:type="dxa"/>
            <w:vMerge w:val="restart"/>
            <w:tcBorders>
              <w:top w:val="single" w:sz="4" w:space="0" w:color="auto"/>
              <w:left w:val="single" w:sz="4" w:space="0" w:color="auto"/>
              <w:right w:val="single" w:sz="4" w:space="0" w:color="auto"/>
            </w:tcBorders>
          </w:tcPr>
          <w:p w14:paraId="4536C3FE" w14:textId="77777777"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sz w:val="18"/>
                <w:szCs w:val="18"/>
              </w:rPr>
              <w:t>Formulation of local tourism plan</w:t>
            </w:r>
          </w:p>
        </w:tc>
        <w:tc>
          <w:tcPr>
            <w:tcW w:w="898" w:type="dxa"/>
            <w:tcBorders>
              <w:top w:val="single" w:sz="4" w:space="0" w:color="auto"/>
              <w:left w:val="single" w:sz="4" w:space="0" w:color="auto"/>
              <w:bottom w:val="single" w:sz="4" w:space="0" w:color="auto"/>
              <w:right w:val="single" w:sz="4" w:space="0" w:color="auto"/>
            </w:tcBorders>
          </w:tcPr>
          <w:p w14:paraId="6109B38C"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tcPr>
          <w:p w14:paraId="4C39FE9D" w14:textId="11CE14B9" w:rsidR="00EC5D25" w:rsidRPr="000D5994" w:rsidRDefault="006E50DF" w:rsidP="002C5224">
            <w:pPr>
              <w:pStyle w:val="ListParagraph"/>
              <w:spacing w:after="0" w:line="240" w:lineRule="auto"/>
              <w:ind w:left="0"/>
              <w:jc w:val="center"/>
              <w:rPr>
                <w:rFonts w:ascii="Tahoma" w:hAnsi="Tahoma" w:cs="Tahoma"/>
                <w:b/>
                <w:bCs/>
                <w:sz w:val="18"/>
                <w:szCs w:val="18"/>
              </w:rPr>
            </w:pPr>
            <w:r w:rsidRPr="000D5994">
              <w:rPr>
                <w:rFonts w:ascii="Tahoma" w:hAnsi="Tahoma" w:cs="Tahoma"/>
                <w:sz w:val="18"/>
                <w:szCs w:val="18"/>
              </w:rPr>
              <w:t>x</w:t>
            </w:r>
          </w:p>
        </w:tc>
        <w:tc>
          <w:tcPr>
            <w:tcW w:w="829" w:type="dxa"/>
            <w:tcBorders>
              <w:top w:val="single" w:sz="4" w:space="0" w:color="auto"/>
              <w:left w:val="single" w:sz="4" w:space="0" w:color="auto"/>
              <w:bottom w:val="single" w:sz="4" w:space="0" w:color="auto"/>
              <w:right w:val="single" w:sz="4" w:space="0" w:color="auto"/>
            </w:tcBorders>
          </w:tcPr>
          <w:p w14:paraId="67E9B76E" w14:textId="2BD5893A" w:rsidR="00EC5D25" w:rsidRPr="000D5994" w:rsidRDefault="00EC5D25" w:rsidP="002C5224">
            <w:pPr>
              <w:pStyle w:val="ListParagraph"/>
              <w:spacing w:after="0" w:line="240" w:lineRule="auto"/>
              <w:ind w:left="0"/>
              <w:jc w:val="center"/>
              <w:rPr>
                <w:rFonts w:ascii="Tahoma" w:hAnsi="Tahoma" w:cs="Tahoma"/>
                <w:bCs/>
                <w:sz w:val="18"/>
                <w:szCs w:val="18"/>
              </w:rPr>
            </w:pPr>
          </w:p>
        </w:tc>
        <w:tc>
          <w:tcPr>
            <w:tcW w:w="831" w:type="dxa"/>
            <w:tcBorders>
              <w:top w:val="single" w:sz="4" w:space="0" w:color="auto"/>
              <w:left w:val="single" w:sz="4" w:space="0" w:color="auto"/>
              <w:bottom w:val="single" w:sz="4" w:space="0" w:color="auto"/>
              <w:right w:val="single" w:sz="4" w:space="0" w:color="auto"/>
            </w:tcBorders>
          </w:tcPr>
          <w:p w14:paraId="0C2EF478" w14:textId="1C427ABD"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00655C97"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B9DBAC9" w14:textId="07FDDF74"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i/>
                <w:sz w:val="18"/>
                <w:szCs w:val="18"/>
              </w:rPr>
              <w:t>Funded in FY 202</w:t>
            </w:r>
            <w:r w:rsidR="0087703C" w:rsidRPr="0087703C">
              <w:rPr>
                <w:rFonts w:ascii="Tahoma" w:hAnsi="Tahoma" w:cs="Tahoma"/>
                <w:i/>
                <w:sz w:val="18"/>
                <w:szCs w:val="18"/>
              </w:rPr>
              <w:t>1</w:t>
            </w:r>
            <w:r w:rsidRPr="000D5994">
              <w:rPr>
                <w:rFonts w:ascii="Tahoma" w:hAnsi="Tahoma" w:cs="Tahoma"/>
                <w:i/>
                <w:sz w:val="18"/>
                <w:szCs w:val="18"/>
              </w:rPr>
              <w:t xml:space="preserve"> GAA? (Y/ N); If Y, how much?</w:t>
            </w:r>
          </w:p>
        </w:tc>
        <w:tc>
          <w:tcPr>
            <w:tcW w:w="2694" w:type="dxa"/>
            <w:vMerge w:val="restart"/>
            <w:tcBorders>
              <w:top w:val="single" w:sz="4" w:space="0" w:color="auto"/>
              <w:left w:val="single" w:sz="4" w:space="0" w:color="auto"/>
              <w:right w:val="single" w:sz="4" w:space="0" w:color="auto"/>
            </w:tcBorders>
          </w:tcPr>
          <w:p w14:paraId="7D13981E" w14:textId="6E84FDD9" w:rsidR="00EC5D25" w:rsidRPr="000D5994" w:rsidRDefault="00EC5D25" w:rsidP="002C5224">
            <w:pPr>
              <w:jc w:val="both"/>
              <w:rPr>
                <w:rFonts w:ascii="Tahoma" w:hAnsi="Tahoma" w:cs="Tahoma"/>
                <w:sz w:val="18"/>
                <w:szCs w:val="18"/>
              </w:rPr>
            </w:pPr>
            <w:r w:rsidRPr="000D5994">
              <w:rPr>
                <w:rFonts w:ascii="Tahoma" w:hAnsi="Tahoma" w:cs="Tahoma"/>
                <w:sz w:val="18"/>
                <w:szCs w:val="18"/>
              </w:rPr>
              <w:t>RA 9593 Section 38</w:t>
            </w:r>
            <w:r w:rsidR="00223544" w:rsidRPr="000D5994">
              <w:rPr>
                <w:rFonts w:ascii="Tahoma" w:hAnsi="Tahoma" w:cs="Tahoma"/>
                <w:sz w:val="18"/>
                <w:szCs w:val="18"/>
              </w:rPr>
              <w:t>, s. 2009</w:t>
            </w:r>
          </w:p>
          <w:p w14:paraId="6C72A023" w14:textId="46E689AB"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sz w:val="18"/>
                <w:szCs w:val="18"/>
              </w:rPr>
              <w:t>RA 7160 (or LGC)</w:t>
            </w:r>
            <w:r w:rsidR="00223544" w:rsidRPr="000D5994">
              <w:rPr>
                <w:rFonts w:ascii="Tahoma" w:hAnsi="Tahoma" w:cs="Tahoma"/>
                <w:sz w:val="18"/>
                <w:szCs w:val="18"/>
              </w:rPr>
              <w:t>, s. 1991</w:t>
            </w:r>
            <w:r w:rsidRPr="000D5994">
              <w:rPr>
                <w:rFonts w:ascii="Tahoma" w:hAnsi="Tahoma" w:cs="Tahoma"/>
                <w:sz w:val="18"/>
                <w:szCs w:val="18"/>
              </w:rPr>
              <w:t>:</w:t>
            </w:r>
          </w:p>
          <w:p w14:paraId="4A94A105" w14:textId="1C5BAE1C"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sz w:val="18"/>
                <w:szCs w:val="18"/>
              </w:rPr>
              <w:t>For provinces - Section 17 (b) (3) (xii);</w:t>
            </w:r>
          </w:p>
          <w:p w14:paraId="73BFC316" w14:textId="043324F1" w:rsidR="00EC5D25" w:rsidRPr="000D5994" w:rsidRDefault="00EC5D25" w:rsidP="002C5224">
            <w:pPr>
              <w:pStyle w:val="ListParagraph"/>
              <w:spacing w:after="0" w:line="240" w:lineRule="auto"/>
              <w:ind w:left="0"/>
              <w:jc w:val="both"/>
              <w:rPr>
                <w:rFonts w:ascii="Tahoma" w:hAnsi="Tahoma" w:cs="Tahoma"/>
                <w:b/>
                <w:bCs/>
                <w:sz w:val="18"/>
                <w:szCs w:val="18"/>
              </w:rPr>
            </w:pPr>
            <w:r w:rsidRPr="000D5994">
              <w:rPr>
                <w:rFonts w:ascii="Tahoma" w:hAnsi="Tahoma" w:cs="Tahoma"/>
                <w:sz w:val="18"/>
                <w:szCs w:val="18"/>
              </w:rPr>
              <w:t>For cities - Section 17 (c)</w:t>
            </w:r>
          </w:p>
        </w:tc>
        <w:tc>
          <w:tcPr>
            <w:tcW w:w="4111" w:type="dxa"/>
            <w:vMerge/>
            <w:tcBorders>
              <w:left w:val="single" w:sz="4" w:space="0" w:color="auto"/>
              <w:right w:val="single" w:sz="4" w:space="0" w:color="auto"/>
            </w:tcBorders>
          </w:tcPr>
          <w:p w14:paraId="1EAC1D81" w14:textId="77777777" w:rsidR="00EC5D25" w:rsidRPr="000D5994" w:rsidRDefault="00EC5D25" w:rsidP="002C5224">
            <w:pPr>
              <w:pStyle w:val="ListParagraph"/>
              <w:spacing w:after="0" w:line="240" w:lineRule="auto"/>
              <w:ind w:left="0"/>
              <w:rPr>
                <w:rFonts w:ascii="Tahoma" w:hAnsi="Tahoma" w:cs="Tahoma"/>
                <w:b/>
                <w:bCs/>
                <w:sz w:val="18"/>
                <w:szCs w:val="18"/>
              </w:rPr>
            </w:pPr>
          </w:p>
        </w:tc>
      </w:tr>
      <w:tr w:rsidR="000D5994" w:rsidRPr="000D5994" w14:paraId="4D696224" w14:textId="77777777" w:rsidTr="0071623A">
        <w:trPr>
          <w:jc w:val="center"/>
        </w:trPr>
        <w:tc>
          <w:tcPr>
            <w:tcW w:w="410" w:type="dxa"/>
            <w:vMerge/>
            <w:tcBorders>
              <w:left w:val="single" w:sz="4" w:space="0" w:color="auto"/>
              <w:bottom w:val="single" w:sz="4" w:space="0" w:color="auto"/>
              <w:right w:val="single" w:sz="4" w:space="0" w:color="auto"/>
            </w:tcBorders>
          </w:tcPr>
          <w:p w14:paraId="524ECF69"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558" w:type="dxa"/>
            <w:vMerge/>
            <w:tcBorders>
              <w:left w:val="single" w:sz="4" w:space="0" w:color="auto"/>
              <w:bottom w:val="single" w:sz="4" w:space="0" w:color="auto"/>
              <w:right w:val="single" w:sz="4" w:space="0" w:color="auto"/>
            </w:tcBorders>
          </w:tcPr>
          <w:p w14:paraId="3477D439"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3989" w:type="dxa"/>
            <w:vMerge/>
            <w:tcBorders>
              <w:left w:val="single" w:sz="4" w:space="0" w:color="auto"/>
              <w:bottom w:val="single" w:sz="4" w:space="0" w:color="auto"/>
              <w:right w:val="single" w:sz="4" w:space="0" w:color="auto"/>
            </w:tcBorders>
          </w:tcPr>
          <w:p w14:paraId="741569D1" w14:textId="77777777" w:rsidR="00EC5D25" w:rsidRPr="000D5994" w:rsidRDefault="00EC5D25" w:rsidP="002C5224">
            <w:pPr>
              <w:pStyle w:val="ListParagraph"/>
              <w:spacing w:after="0" w:line="240" w:lineRule="auto"/>
              <w:ind w:left="0"/>
              <w:jc w:val="both"/>
              <w:rPr>
                <w:rFonts w:ascii="Tahoma" w:hAnsi="Tahoma" w:cs="Tahoma"/>
                <w:sz w:val="18"/>
                <w:szCs w:val="18"/>
              </w:rPr>
            </w:pPr>
          </w:p>
        </w:tc>
        <w:tc>
          <w:tcPr>
            <w:tcW w:w="898" w:type="dxa"/>
            <w:tcBorders>
              <w:top w:val="single" w:sz="4" w:space="0" w:color="auto"/>
              <w:left w:val="single" w:sz="4" w:space="0" w:color="auto"/>
              <w:bottom w:val="single" w:sz="4" w:space="0" w:color="auto"/>
              <w:right w:val="single" w:sz="4" w:space="0" w:color="auto"/>
            </w:tcBorders>
          </w:tcPr>
          <w:p w14:paraId="74897254"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tcPr>
          <w:p w14:paraId="57F40703"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29" w:type="dxa"/>
            <w:tcBorders>
              <w:top w:val="single" w:sz="4" w:space="0" w:color="auto"/>
              <w:left w:val="single" w:sz="4" w:space="0" w:color="auto"/>
              <w:bottom w:val="single" w:sz="4" w:space="0" w:color="auto"/>
              <w:right w:val="single" w:sz="4" w:space="0" w:color="auto"/>
            </w:tcBorders>
          </w:tcPr>
          <w:p w14:paraId="47BDD9BA" w14:textId="0C4866DF" w:rsidR="00EC5D25" w:rsidRPr="000D5994" w:rsidRDefault="00EC5D25" w:rsidP="002C5224">
            <w:pPr>
              <w:pStyle w:val="ListParagraph"/>
              <w:spacing w:after="0" w:line="240" w:lineRule="auto"/>
              <w:ind w:left="0"/>
              <w:jc w:val="center"/>
              <w:rPr>
                <w:rFonts w:ascii="Tahoma" w:hAnsi="Tahoma" w:cs="Tahoma"/>
                <w:bCs/>
                <w:sz w:val="18"/>
                <w:szCs w:val="18"/>
              </w:rPr>
            </w:pPr>
            <w:r w:rsidRPr="000D5994">
              <w:rPr>
                <w:rFonts w:ascii="Tahoma" w:hAnsi="Tahoma" w:cs="Tahoma"/>
                <w:bCs/>
                <w:sz w:val="18"/>
                <w:szCs w:val="18"/>
              </w:rPr>
              <w:t>x</w:t>
            </w:r>
          </w:p>
        </w:tc>
        <w:tc>
          <w:tcPr>
            <w:tcW w:w="831" w:type="dxa"/>
            <w:tcBorders>
              <w:top w:val="single" w:sz="4" w:space="0" w:color="auto"/>
              <w:left w:val="single" w:sz="4" w:space="0" w:color="auto"/>
              <w:bottom w:val="single" w:sz="4" w:space="0" w:color="auto"/>
              <w:right w:val="single" w:sz="4" w:space="0" w:color="auto"/>
            </w:tcBorders>
          </w:tcPr>
          <w:p w14:paraId="59569407"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6979BA1D"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DE5E81D" w14:textId="7EFC7007"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i/>
                <w:sz w:val="18"/>
                <w:szCs w:val="18"/>
              </w:rPr>
              <w:t>Funded in FY 202</w:t>
            </w:r>
            <w:r w:rsidR="0087703C" w:rsidRPr="0087703C">
              <w:rPr>
                <w:rFonts w:ascii="Tahoma" w:hAnsi="Tahoma" w:cs="Tahoma"/>
                <w:i/>
                <w:sz w:val="18"/>
                <w:szCs w:val="18"/>
              </w:rPr>
              <w:t>1</w:t>
            </w:r>
            <w:r w:rsidRPr="000D5994">
              <w:rPr>
                <w:rFonts w:ascii="Tahoma" w:hAnsi="Tahoma" w:cs="Tahoma"/>
                <w:i/>
                <w:sz w:val="18"/>
                <w:szCs w:val="18"/>
              </w:rPr>
              <w:t xml:space="preserve"> GAA? (Y/ N); If Y, how much?</w:t>
            </w:r>
          </w:p>
        </w:tc>
        <w:tc>
          <w:tcPr>
            <w:tcW w:w="2694" w:type="dxa"/>
            <w:vMerge/>
            <w:tcBorders>
              <w:left w:val="single" w:sz="4" w:space="0" w:color="auto"/>
              <w:bottom w:val="single" w:sz="4" w:space="0" w:color="auto"/>
              <w:right w:val="single" w:sz="4" w:space="0" w:color="auto"/>
            </w:tcBorders>
          </w:tcPr>
          <w:p w14:paraId="78068ADB" w14:textId="77777777" w:rsidR="00EC5D25" w:rsidRPr="000D5994" w:rsidRDefault="00EC5D25" w:rsidP="002C5224">
            <w:pPr>
              <w:jc w:val="both"/>
              <w:rPr>
                <w:rFonts w:ascii="Tahoma" w:hAnsi="Tahoma" w:cs="Tahoma"/>
                <w:sz w:val="18"/>
                <w:szCs w:val="18"/>
              </w:rPr>
            </w:pPr>
          </w:p>
        </w:tc>
        <w:tc>
          <w:tcPr>
            <w:tcW w:w="4111" w:type="dxa"/>
            <w:vMerge/>
            <w:tcBorders>
              <w:left w:val="single" w:sz="4" w:space="0" w:color="auto"/>
              <w:bottom w:val="single" w:sz="4" w:space="0" w:color="auto"/>
              <w:right w:val="single" w:sz="4" w:space="0" w:color="auto"/>
            </w:tcBorders>
          </w:tcPr>
          <w:p w14:paraId="2E09EA2C" w14:textId="77777777" w:rsidR="00EC5D25" w:rsidRPr="000D5994" w:rsidRDefault="00EC5D25" w:rsidP="002C5224">
            <w:pPr>
              <w:pStyle w:val="ListParagraph"/>
              <w:spacing w:after="0" w:line="240" w:lineRule="auto"/>
              <w:ind w:left="0"/>
              <w:rPr>
                <w:rFonts w:ascii="Tahoma" w:hAnsi="Tahoma" w:cs="Tahoma"/>
                <w:b/>
                <w:bCs/>
                <w:sz w:val="18"/>
                <w:szCs w:val="18"/>
              </w:rPr>
            </w:pPr>
          </w:p>
        </w:tc>
      </w:tr>
      <w:tr w:rsidR="000D5994" w:rsidRPr="000D5994" w14:paraId="74DB009F"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shd w:val="clear" w:color="auto" w:fill="000000" w:themeFill="text1"/>
          </w:tcPr>
          <w:p w14:paraId="00618951"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558" w:type="dxa"/>
            <w:tcBorders>
              <w:top w:val="single" w:sz="4" w:space="0" w:color="auto"/>
              <w:left w:val="single" w:sz="4" w:space="0" w:color="auto"/>
              <w:bottom w:val="single" w:sz="4" w:space="0" w:color="auto"/>
              <w:right w:val="single" w:sz="4" w:space="0" w:color="auto"/>
            </w:tcBorders>
            <w:shd w:val="clear" w:color="auto" w:fill="000000" w:themeFill="text1"/>
          </w:tcPr>
          <w:p w14:paraId="38DD960F"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3989" w:type="dxa"/>
            <w:tcBorders>
              <w:top w:val="single" w:sz="4" w:space="0" w:color="auto"/>
              <w:left w:val="single" w:sz="4" w:space="0" w:color="auto"/>
              <w:bottom w:val="single" w:sz="4" w:space="0" w:color="auto"/>
              <w:right w:val="single" w:sz="4" w:space="0" w:color="auto"/>
            </w:tcBorders>
            <w:shd w:val="clear" w:color="auto" w:fill="000000" w:themeFill="text1"/>
          </w:tcPr>
          <w:p w14:paraId="27D288AE"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000000" w:themeFill="text1"/>
          </w:tcPr>
          <w:p w14:paraId="52D24B29"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000000" w:themeFill="text1"/>
          </w:tcPr>
          <w:p w14:paraId="689A3677"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000000" w:themeFill="text1"/>
          </w:tcPr>
          <w:p w14:paraId="7F285383"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918B217"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tcPr>
          <w:p w14:paraId="5374EC9A"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000000" w:themeFill="text1"/>
          </w:tcPr>
          <w:p w14:paraId="47A5BE64"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000000" w:themeFill="text1"/>
          </w:tcPr>
          <w:p w14:paraId="3C85D221" w14:textId="77777777" w:rsidR="008C19EB" w:rsidRPr="000D5994" w:rsidRDefault="008C19EB" w:rsidP="002C5224">
            <w:pPr>
              <w:pStyle w:val="ListParagraph"/>
              <w:spacing w:after="0" w:line="240" w:lineRule="auto"/>
              <w:ind w:left="0"/>
              <w:rPr>
                <w:rFonts w:ascii="Tahoma" w:hAnsi="Tahoma" w:cs="Tahoma"/>
                <w:b/>
                <w:bCs/>
                <w:sz w:val="18"/>
                <w:szCs w:val="18"/>
              </w:rPr>
            </w:pPr>
          </w:p>
        </w:tc>
      </w:tr>
      <w:tr w:rsidR="000D5994" w:rsidRPr="000D5994" w14:paraId="566933AB"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hideMark/>
          </w:tcPr>
          <w:p w14:paraId="10B3BC4A"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2.</w:t>
            </w:r>
          </w:p>
        </w:tc>
        <w:tc>
          <w:tcPr>
            <w:tcW w:w="558" w:type="dxa"/>
            <w:tcBorders>
              <w:top w:val="single" w:sz="4" w:space="0" w:color="auto"/>
              <w:left w:val="single" w:sz="4" w:space="0" w:color="auto"/>
              <w:bottom w:val="single" w:sz="4" w:space="0" w:color="auto"/>
              <w:right w:val="single" w:sz="4" w:space="0" w:color="auto"/>
            </w:tcBorders>
            <w:hideMark/>
          </w:tcPr>
          <w:p w14:paraId="5A4B2558"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0.</w:t>
            </w:r>
          </w:p>
        </w:tc>
        <w:tc>
          <w:tcPr>
            <w:tcW w:w="3989" w:type="dxa"/>
            <w:tcBorders>
              <w:top w:val="single" w:sz="4" w:space="0" w:color="auto"/>
              <w:left w:val="single" w:sz="4" w:space="0" w:color="auto"/>
              <w:bottom w:val="single" w:sz="4" w:space="0" w:color="auto"/>
              <w:right w:val="single" w:sz="4" w:space="0" w:color="auto"/>
            </w:tcBorders>
            <w:hideMark/>
          </w:tcPr>
          <w:p w14:paraId="0FE47F3B"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Tourism industry training program</w:t>
            </w:r>
          </w:p>
        </w:tc>
        <w:tc>
          <w:tcPr>
            <w:tcW w:w="898" w:type="dxa"/>
            <w:tcBorders>
              <w:top w:val="single" w:sz="4" w:space="0" w:color="auto"/>
              <w:left w:val="single" w:sz="4" w:space="0" w:color="auto"/>
              <w:bottom w:val="single" w:sz="4" w:space="0" w:color="auto"/>
              <w:right w:val="single" w:sz="4" w:space="0" w:color="auto"/>
            </w:tcBorders>
          </w:tcPr>
          <w:p w14:paraId="4BF1C13E" w14:textId="391CF0F1" w:rsidR="00EC5D25" w:rsidRPr="000D5994" w:rsidRDefault="00105EE9" w:rsidP="002C5224">
            <w:pPr>
              <w:pStyle w:val="ListParagraph"/>
              <w:spacing w:after="0" w:line="240" w:lineRule="auto"/>
              <w:ind w:left="0"/>
              <w:jc w:val="center"/>
              <w:rPr>
                <w:rFonts w:ascii="Tahoma" w:hAnsi="Tahoma" w:cs="Tahoma"/>
                <w:b/>
                <w:bCs/>
                <w:sz w:val="18"/>
                <w:szCs w:val="18"/>
              </w:rPr>
            </w:pPr>
            <w:r w:rsidRPr="000D5994">
              <w:rPr>
                <w:rFonts w:ascii="Tahoma" w:hAnsi="Tahoma" w:cs="Tahoma"/>
                <w:sz w:val="18"/>
                <w:szCs w:val="18"/>
              </w:rPr>
              <w:t>x</w:t>
            </w:r>
          </w:p>
        </w:tc>
        <w:tc>
          <w:tcPr>
            <w:tcW w:w="830" w:type="dxa"/>
            <w:tcBorders>
              <w:top w:val="single" w:sz="4" w:space="0" w:color="auto"/>
              <w:left w:val="single" w:sz="4" w:space="0" w:color="auto"/>
              <w:bottom w:val="single" w:sz="4" w:space="0" w:color="auto"/>
              <w:right w:val="single" w:sz="4" w:space="0" w:color="auto"/>
            </w:tcBorders>
          </w:tcPr>
          <w:p w14:paraId="148F33F4"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29" w:type="dxa"/>
            <w:tcBorders>
              <w:top w:val="single" w:sz="4" w:space="0" w:color="auto"/>
              <w:left w:val="single" w:sz="4" w:space="0" w:color="auto"/>
              <w:bottom w:val="single" w:sz="4" w:space="0" w:color="auto"/>
              <w:right w:val="single" w:sz="4" w:space="0" w:color="auto"/>
            </w:tcBorders>
          </w:tcPr>
          <w:p w14:paraId="54C8D59B"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31" w:type="dxa"/>
            <w:tcBorders>
              <w:top w:val="single" w:sz="4" w:space="0" w:color="auto"/>
              <w:left w:val="single" w:sz="4" w:space="0" w:color="auto"/>
              <w:bottom w:val="single" w:sz="4" w:space="0" w:color="auto"/>
              <w:right w:val="single" w:sz="4" w:space="0" w:color="auto"/>
            </w:tcBorders>
          </w:tcPr>
          <w:p w14:paraId="37B77D77"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15551620"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C3E7F92" w14:textId="26541AA7" w:rsidR="00EC5D25" w:rsidRPr="000D5994" w:rsidRDefault="00EC5D25" w:rsidP="00F44326">
            <w:pPr>
              <w:pStyle w:val="ListParagraph"/>
              <w:spacing w:after="0" w:line="240" w:lineRule="auto"/>
              <w:ind w:left="0"/>
              <w:rPr>
                <w:rFonts w:ascii="Tahoma" w:hAnsi="Tahoma" w:cs="Tahoma"/>
                <w:b/>
                <w:bCs/>
                <w:sz w:val="18"/>
                <w:szCs w:val="18"/>
              </w:rPr>
            </w:pPr>
          </w:p>
        </w:tc>
        <w:tc>
          <w:tcPr>
            <w:tcW w:w="2694" w:type="dxa"/>
            <w:tcBorders>
              <w:top w:val="single" w:sz="4" w:space="0" w:color="auto"/>
              <w:left w:val="single" w:sz="4" w:space="0" w:color="auto"/>
              <w:bottom w:val="single" w:sz="4" w:space="0" w:color="auto"/>
              <w:right w:val="single" w:sz="4" w:space="0" w:color="auto"/>
            </w:tcBorders>
          </w:tcPr>
          <w:p w14:paraId="04B0FBDA" w14:textId="77777777" w:rsidR="00EC5D25" w:rsidRPr="000D5994" w:rsidRDefault="00EC5D25" w:rsidP="002C5224">
            <w:pPr>
              <w:pStyle w:val="ListParagraph"/>
              <w:spacing w:after="0" w:line="240" w:lineRule="auto"/>
              <w:ind w:left="0"/>
              <w:jc w:val="both"/>
              <w:rPr>
                <w:rFonts w:ascii="Tahoma" w:hAnsi="Tahoma" w:cs="Tahoma"/>
                <w:b/>
                <w:bCs/>
                <w:sz w:val="18"/>
                <w:szCs w:val="18"/>
              </w:rPr>
            </w:pPr>
            <w:r w:rsidRPr="000D5994">
              <w:rPr>
                <w:rFonts w:ascii="Tahoma" w:hAnsi="Tahoma" w:cs="Tahoma"/>
                <w:sz w:val="18"/>
                <w:szCs w:val="18"/>
              </w:rPr>
              <w:t>Function not devolved to LGUs under RA 7160 nor RA 9593</w:t>
            </w:r>
          </w:p>
        </w:tc>
        <w:tc>
          <w:tcPr>
            <w:tcW w:w="4111" w:type="dxa"/>
            <w:tcBorders>
              <w:top w:val="single" w:sz="4" w:space="0" w:color="auto"/>
              <w:left w:val="single" w:sz="4" w:space="0" w:color="auto"/>
              <w:bottom w:val="single" w:sz="4" w:space="0" w:color="auto"/>
              <w:right w:val="single" w:sz="4" w:space="0" w:color="auto"/>
            </w:tcBorders>
          </w:tcPr>
          <w:p w14:paraId="14BA9EC2" w14:textId="4FCAAEE6" w:rsidR="00EC5D25" w:rsidRPr="000D5994" w:rsidRDefault="00EC5D25" w:rsidP="00130F7F">
            <w:pPr>
              <w:pStyle w:val="ListParagraph"/>
              <w:spacing w:after="0" w:line="240" w:lineRule="auto"/>
              <w:ind w:left="0"/>
              <w:jc w:val="both"/>
              <w:rPr>
                <w:rFonts w:ascii="Tahoma" w:hAnsi="Tahoma" w:cs="Tahoma"/>
                <w:bCs/>
                <w:sz w:val="18"/>
                <w:szCs w:val="18"/>
              </w:rPr>
            </w:pPr>
            <w:r w:rsidRPr="000D5994">
              <w:rPr>
                <w:rFonts w:ascii="Tahoma" w:hAnsi="Tahoma" w:cs="Tahoma"/>
                <w:bCs/>
                <w:sz w:val="18"/>
                <w:szCs w:val="18"/>
              </w:rPr>
              <w:t>The participation of the regional offices can be articulated to guide the LGUs.</w:t>
            </w:r>
          </w:p>
        </w:tc>
      </w:tr>
      <w:tr w:rsidR="000D5994" w:rsidRPr="000D5994" w14:paraId="5A37D338"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shd w:val="clear" w:color="auto" w:fill="000000" w:themeFill="text1"/>
          </w:tcPr>
          <w:p w14:paraId="1CF013FF"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558" w:type="dxa"/>
            <w:tcBorders>
              <w:top w:val="single" w:sz="4" w:space="0" w:color="auto"/>
              <w:left w:val="single" w:sz="4" w:space="0" w:color="auto"/>
              <w:bottom w:val="single" w:sz="4" w:space="0" w:color="auto"/>
              <w:right w:val="single" w:sz="4" w:space="0" w:color="auto"/>
            </w:tcBorders>
            <w:shd w:val="clear" w:color="auto" w:fill="000000" w:themeFill="text1"/>
          </w:tcPr>
          <w:p w14:paraId="413BCE31"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3989" w:type="dxa"/>
            <w:tcBorders>
              <w:top w:val="single" w:sz="4" w:space="0" w:color="auto"/>
              <w:left w:val="single" w:sz="4" w:space="0" w:color="auto"/>
              <w:bottom w:val="single" w:sz="4" w:space="0" w:color="auto"/>
              <w:right w:val="single" w:sz="4" w:space="0" w:color="auto"/>
            </w:tcBorders>
            <w:shd w:val="clear" w:color="auto" w:fill="000000" w:themeFill="text1"/>
          </w:tcPr>
          <w:p w14:paraId="2E61FC41"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000000" w:themeFill="text1"/>
          </w:tcPr>
          <w:p w14:paraId="001703E9"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000000" w:themeFill="text1"/>
          </w:tcPr>
          <w:p w14:paraId="0DFDC143"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000000" w:themeFill="text1"/>
          </w:tcPr>
          <w:p w14:paraId="5AEBE2FC"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831" w:type="dxa"/>
            <w:tcBorders>
              <w:top w:val="single" w:sz="4" w:space="0" w:color="auto"/>
              <w:left w:val="single" w:sz="4" w:space="0" w:color="auto"/>
              <w:bottom w:val="single" w:sz="4" w:space="0" w:color="auto"/>
              <w:right w:val="single" w:sz="4" w:space="0" w:color="auto"/>
            </w:tcBorders>
            <w:shd w:val="clear" w:color="auto" w:fill="000000" w:themeFill="text1"/>
          </w:tcPr>
          <w:p w14:paraId="266FB529"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shd w:val="clear" w:color="auto" w:fill="000000" w:themeFill="text1"/>
          </w:tcPr>
          <w:p w14:paraId="26859E78"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tcPr>
          <w:p w14:paraId="6F1D1A63"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000000" w:themeFill="text1"/>
          </w:tcPr>
          <w:p w14:paraId="4A8A3C07"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000000" w:themeFill="text1"/>
          </w:tcPr>
          <w:p w14:paraId="342DC052" w14:textId="77777777" w:rsidR="008C19EB" w:rsidRPr="000D5994" w:rsidRDefault="008C19EB" w:rsidP="002C5224">
            <w:pPr>
              <w:pStyle w:val="ListParagraph"/>
              <w:spacing w:after="0" w:line="240" w:lineRule="auto"/>
              <w:ind w:left="0"/>
              <w:rPr>
                <w:rFonts w:ascii="Tahoma" w:hAnsi="Tahoma" w:cs="Tahoma"/>
                <w:b/>
                <w:bCs/>
                <w:sz w:val="18"/>
                <w:szCs w:val="18"/>
              </w:rPr>
            </w:pPr>
          </w:p>
        </w:tc>
      </w:tr>
      <w:tr w:rsidR="000D5994" w:rsidRPr="000D5994" w14:paraId="3AAA8591"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hideMark/>
          </w:tcPr>
          <w:p w14:paraId="2AAEE57C"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3.</w:t>
            </w:r>
          </w:p>
        </w:tc>
        <w:tc>
          <w:tcPr>
            <w:tcW w:w="558" w:type="dxa"/>
            <w:tcBorders>
              <w:top w:val="single" w:sz="4" w:space="0" w:color="auto"/>
              <w:left w:val="single" w:sz="4" w:space="0" w:color="auto"/>
              <w:bottom w:val="single" w:sz="4" w:space="0" w:color="auto"/>
              <w:right w:val="single" w:sz="4" w:space="0" w:color="auto"/>
            </w:tcBorders>
            <w:hideMark/>
          </w:tcPr>
          <w:p w14:paraId="12A68D3B"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0.</w:t>
            </w:r>
          </w:p>
        </w:tc>
        <w:tc>
          <w:tcPr>
            <w:tcW w:w="3989" w:type="dxa"/>
            <w:tcBorders>
              <w:top w:val="single" w:sz="4" w:space="0" w:color="auto"/>
              <w:left w:val="single" w:sz="4" w:space="0" w:color="auto"/>
              <w:bottom w:val="single" w:sz="4" w:space="0" w:color="auto"/>
              <w:right w:val="single" w:sz="4" w:space="0" w:color="auto"/>
            </w:tcBorders>
            <w:hideMark/>
          </w:tcPr>
          <w:p w14:paraId="1A84D957" w14:textId="77777777" w:rsidR="00EC5D25" w:rsidRPr="000D5994" w:rsidRDefault="00EC5D25" w:rsidP="002C5224">
            <w:pPr>
              <w:pStyle w:val="ListParagraph"/>
              <w:spacing w:after="0" w:line="240" w:lineRule="auto"/>
              <w:ind w:left="0"/>
              <w:jc w:val="both"/>
              <w:rPr>
                <w:rFonts w:ascii="Tahoma" w:hAnsi="Tahoma" w:cs="Tahoma"/>
                <w:b/>
                <w:bCs/>
                <w:sz w:val="18"/>
                <w:szCs w:val="18"/>
              </w:rPr>
            </w:pPr>
            <w:r w:rsidRPr="000D5994">
              <w:rPr>
                <w:rFonts w:ascii="Tahoma" w:hAnsi="Tahoma" w:cs="Tahoma"/>
                <w:b/>
                <w:bCs/>
                <w:sz w:val="18"/>
                <w:szCs w:val="18"/>
              </w:rPr>
              <w:t>Development of tourism standards and accreditation and enforcement program</w:t>
            </w:r>
          </w:p>
        </w:tc>
        <w:tc>
          <w:tcPr>
            <w:tcW w:w="898" w:type="dxa"/>
            <w:tcBorders>
              <w:top w:val="single" w:sz="4" w:space="0" w:color="auto"/>
              <w:left w:val="single" w:sz="4" w:space="0" w:color="auto"/>
              <w:bottom w:val="single" w:sz="4" w:space="0" w:color="auto"/>
              <w:right w:val="single" w:sz="4" w:space="0" w:color="auto"/>
            </w:tcBorders>
          </w:tcPr>
          <w:p w14:paraId="7592AE54"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tcPr>
          <w:p w14:paraId="1736B08C"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29" w:type="dxa"/>
            <w:tcBorders>
              <w:top w:val="single" w:sz="4" w:space="0" w:color="auto"/>
              <w:left w:val="single" w:sz="4" w:space="0" w:color="auto"/>
              <w:bottom w:val="single" w:sz="4" w:space="0" w:color="auto"/>
              <w:right w:val="single" w:sz="4" w:space="0" w:color="auto"/>
            </w:tcBorders>
          </w:tcPr>
          <w:p w14:paraId="281FB138"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31" w:type="dxa"/>
            <w:tcBorders>
              <w:top w:val="single" w:sz="4" w:space="0" w:color="auto"/>
              <w:left w:val="single" w:sz="4" w:space="0" w:color="auto"/>
              <w:bottom w:val="single" w:sz="4" w:space="0" w:color="auto"/>
              <w:right w:val="single" w:sz="4" w:space="0" w:color="auto"/>
            </w:tcBorders>
          </w:tcPr>
          <w:p w14:paraId="62DE7A52"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0C0798D9"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A7F7661" w14:textId="038F4EFD" w:rsidR="00EC5D25" w:rsidRPr="000D5994" w:rsidRDefault="00EC5D25" w:rsidP="00F44326">
            <w:pPr>
              <w:pStyle w:val="ListParagraph"/>
              <w:spacing w:after="0" w:line="240" w:lineRule="auto"/>
              <w:ind w:left="0"/>
              <w:rPr>
                <w:rFonts w:ascii="Tahoma" w:hAnsi="Tahoma" w:cs="Tahoma"/>
                <w:b/>
                <w:bCs/>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6ED2DE6"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74068F0B" w14:textId="77777777" w:rsidR="00EC5D25" w:rsidRPr="000D5994" w:rsidRDefault="00EC5D25" w:rsidP="002C5224">
            <w:pPr>
              <w:pStyle w:val="ListParagraph"/>
              <w:spacing w:after="0" w:line="240" w:lineRule="auto"/>
              <w:ind w:left="0"/>
              <w:rPr>
                <w:rFonts w:ascii="Tahoma" w:hAnsi="Tahoma" w:cs="Tahoma"/>
                <w:b/>
                <w:bCs/>
                <w:sz w:val="18"/>
                <w:szCs w:val="18"/>
              </w:rPr>
            </w:pPr>
          </w:p>
        </w:tc>
      </w:tr>
      <w:tr w:rsidR="000D5994" w:rsidRPr="000D5994" w14:paraId="0050CEB4"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hideMark/>
          </w:tcPr>
          <w:p w14:paraId="3AD2ED28"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3</w:t>
            </w:r>
          </w:p>
        </w:tc>
        <w:tc>
          <w:tcPr>
            <w:tcW w:w="558" w:type="dxa"/>
            <w:tcBorders>
              <w:top w:val="single" w:sz="4" w:space="0" w:color="auto"/>
              <w:left w:val="single" w:sz="4" w:space="0" w:color="auto"/>
              <w:bottom w:val="single" w:sz="4" w:space="0" w:color="auto"/>
              <w:right w:val="single" w:sz="4" w:space="0" w:color="auto"/>
            </w:tcBorders>
            <w:hideMark/>
          </w:tcPr>
          <w:p w14:paraId="48E0FD6F" w14:textId="7777777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b/>
                <w:bCs/>
                <w:sz w:val="18"/>
                <w:szCs w:val="18"/>
              </w:rPr>
              <w:t>1.</w:t>
            </w:r>
          </w:p>
        </w:tc>
        <w:tc>
          <w:tcPr>
            <w:tcW w:w="3989" w:type="dxa"/>
            <w:tcBorders>
              <w:top w:val="single" w:sz="4" w:space="0" w:color="auto"/>
              <w:left w:val="single" w:sz="4" w:space="0" w:color="auto"/>
              <w:bottom w:val="single" w:sz="4" w:space="0" w:color="auto"/>
              <w:right w:val="single" w:sz="4" w:space="0" w:color="auto"/>
            </w:tcBorders>
            <w:hideMark/>
          </w:tcPr>
          <w:p w14:paraId="7A67665C" w14:textId="77777777"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sz w:val="18"/>
                <w:szCs w:val="18"/>
              </w:rPr>
              <w:t>Development of standards</w:t>
            </w:r>
          </w:p>
        </w:tc>
        <w:tc>
          <w:tcPr>
            <w:tcW w:w="898" w:type="dxa"/>
            <w:tcBorders>
              <w:top w:val="single" w:sz="4" w:space="0" w:color="auto"/>
              <w:left w:val="single" w:sz="4" w:space="0" w:color="auto"/>
              <w:bottom w:val="single" w:sz="4" w:space="0" w:color="auto"/>
              <w:right w:val="single" w:sz="4" w:space="0" w:color="auto"/>
            </w:tcBorders>
          </w:tcPr>
          <w:p w14:paraId="6BCECBDC" w14:textId="2BD5FCFA" w:rsidR="00EC5D25" w:rsidRPr="000D5994" w:rsidRDefault="00105EE9" w:rsidP="002C5224">
            <w:pPr>
              <w:pStyle w:val="ListParagraph"/>
              <w:spacing w:after="0" w:line="240" w:lineRule="auto"/>
              <w:ind w:left="0"/>
              <w:jc w:val="center"/>
              <w:rPr>
                <w:rFonts w:ascii="Tahoma" w:hAnsi="Tahoma" w:cs="Tahoma"/>
                <w:b/>
                <w:bCs/>
                <w:sz w:val="18"/>
                <w:szCs w:val="18"/>
              </w:rPr>
            </w:pPr>
            <w:r w:rsidRPr="000D5994">
              <w:rPr>
                <w:rFonts w:ascii="Tahoma" w:hAnsi="Tahoma" w:cs="Tahoma"/>
                <w:sz w:val="18"/>
                <w:szCs w:val="18"/>
              </w:rPr>
              <w:t>x</w:t>
            </w:r>
          </w:p>
        </w:tc>
        <w:tc>
          <w:tcPr>
            <w:tcW w:w="830" w:type="dxa"/>
            <w:tcBorders>
              <w:top w:val="single" w:sz="4" w:space="0" w:color="auto"/>
              <w:left w:val="single" w:sz="4" w:space="0" w:color="auto"/>
              <w:bottom w:val="single" w:sz="4" w:space="0" w:color="auto"/>
              <w:right w:val="single" w:sz="4" w:space="0" w:color="auto"/>
            </w:tcBorders>
          </w:tcPr>
          <w:p w14:paraId="776F9B3F"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29" w:type="dxa"/>
            <w:tcBorders>
              <w:top w:val="single" w:sz="4" w:space="0" w:color="auto"/>
              <w:left w:val="single" w:sz="4" w:space="0" w:color="auto"/>
              <w:bottom w:val="single" w:sz="4" w:space="0" w:color="auto"/>
              <w:right w:val="single" w:sz="4" w:space="0" w:color="auto"/>
            </w:tcBorders>
          </w:tcPr>
          <w:p w14:paraId="0FA3C87C"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31" w:type="dxa"/>
            <w:tcBorders>
              <w:top w:val="single" w:sz="4" w:space="0" w:color="auto"/>
              <w:left w:val="single" w:sz="4" w:space="0" w:color="auto"/>
              <w:bottom w:val="single" w:sz="4" w:space="0" w:color="auto"/>
              <w:right w:val="single" w:sz="4" w:space="0" w:color="auto"/>
            </w:tcBorders>
          </w:tcPr>
          <w:p w14:paraId="194EF59F"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05318D90"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591074A6" w14:textId="678DAF30" w:rsidR="00EC5D25" w:rsidRPr="000D5994" w:rsidRDefault="00EC5D25" w:rsidP="002C5224">
            <w:pPr>
              <w:pStyle w:val="ListParagraph"/>
              <w:spacing w:after="0" w:line="240" w:lineRule="auto"/>
              <w:ind w:left="0"/>
              <w:jc w:val="both"/>
              <w:rPr>
                <w:rFonts w:ascii="Tahoma" w:hAnsi="Tahoma" w:cs="Tahoma"/>
                <w:b/>
                <w:bCs/>
                <w:sz w:val="18"/>
                <w:szCs w:val="18"/>
              </w:rPr>
            </w:pPr>
            <w:r w:rsidRPr="000D5994">
              <w:rPr>
                <w:rFonts w:ascii="Tahoma" w:hAnsi="Tahoma" w:cs="Tahoma"/>
                <w:i/>
                <w:sz w:val="18"/>
                <w:szCs w:val="18"/>
              </w:rPr>
              <w:t>How much of the budget is intended for the development of standards?</w:t>
            </w:r>
          </w:p>
        </w:tc>
        <w:tc>
          <w:tcPr>
            <w:tcW w:w="2694" w:type="dxa"/>
            <w:tcBorders>
              <w:top w:val="single" w:sz="4" w:space="0" w:color="auto"/>
              <w:left w:val="single" w:sz="4" w:space="0" w:color="auto"/>
              <w:bottom w:val="single" w:sz="4" w:space="0" w:color="auto"/>
              <w:right w:val="single" w:sz="4" w:space="0" w:color="auto"/>
            </w:tcBorders>
          </w:tcPr>
          <w:p w14:paraId="6757EC01" w14:textId="41D655A7" w:rsidR="00EC5D25" w:rsidRPr="000D5994" w:rsidRDefault="00EC5D25" w:rsidP="002C5224">
            <w:pPr>
              <w:pStyle w:val="ListParagraph"/>
              <w:spacing w:after="0" w:line="240" w:lineRule="auto"/>
              <w:ind w:left="0"/>
              <w:rPr>
                <w:rFonts w:ascii="Tahoma" w:hAnsi="Tahoma" w:cs="Tahoma"/>
                <w:b/>
                <w:bCs/>
                <w:sz w:val="18"/>
                <w:szCs w:val="18"/>
              </w:rPr>
            </w:pPr>
            <w:r w:rsidRPr="000D5994">
              <w:rPr>
                <w:rFonts w:ascii="Tahoma" w:hAnsi="Tahoma" w:cs="Tahoma"/>
                <w:sz w:val="18"/>
                <w:szCs w:val="18"/>
              </w:rPr>
              <w:t>RA 9593</w:t>
            </w:r>
            <w:r w:rsidR="007B3ABD" w:rsidRPr="000D5994">
              <w:rPr>
                <w:rFonts w:ascii="Tahoma" w:hAnsi="Tahoma" w:cs="Tahoma"/>
                <w:sz w:val="18"/>
                <w:szCs w:val="18"/>
              </w:rPr>
              <w:t>, s. 2009</w:t>
            </w:r>
          </w:p>
        </w:tc>
        <w:tc>
          <w:tcPr>
            <w:tcW w:w="4111" w:type="dxa"/>
            <w:tcBorders>
              <w:top w:val="single" w:sz="4" w:space="0" w:color="auto"/>
              <w:left w:val="single" w:sz="4" w:space="0" w:color="auto"/>
              <w:bottom w:val="single" w:sz="4" w:space="0" w:color="auto"/>
              <w:right w:val="single" w:sz="4" w:space="0" w:color="auto"/>
            </w:tcBorders>
          </w:tcPr>
          <w:p w14:paraId="3305CB30" w14:textId="6370CC25" w:rsidR="00EC5D25" w:rsidRPr="000D5994" w:rsidRDefault="00EC5D25" w:rsidP="002C5224">
            <w:pPr>
              <w:pStyle w:val="ListParagraph"/>
              <w:spacing w:after="0" w:line="240" w:lineRule="auto"/>
              <w:ind w:left="0"/>
              <w:jc w:val="both"/>
              <w:rPr>
                <w:rFonts w:ascii="Tahoma" w:hAnsi="Tahoma" w:cs="Tahoma"/>
                <w:b/>
                <w:bCs/>
                <w:sz w:val="18"/>
                <w:szCs w:val="18"/>
              </w:rPr>
            </w:pPr>
            <w:r w:rsidRPr="000D5994">
              <w:rPr>
                <w:rFonts w:ascii="Tahoma" w:hAnsi="Tahoma" w:cs="Tahoma"/>
                <w:sz w:val="18"/>
                <w:szCs w:val="18"/>
              </w:rPr>
              <w:t>Standards setting is typically assigned to the NG, and the differentiation is better if the CO vs. RO roles can be specified.</w:t>
            </w:r>
          </w:p>
        </w:tc>
      </w:tr>
      <w:tr w:rsidR="000D5994" w:rsidRPr="000D5994" w14:paraId="19B1E5FB"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hideMark/>
          </w:tcPr>
          <w:p w14:paraId="37166FD6"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3.</w:t>
            </w:r>
          </w:p>
        </w:tc>
        <w:tc>
          <w:tcPr>
            <w:tcW w:w="558" w:type="dxa"/>
            <w:tcBorders>
              <w:top w:val="single" w:sz="4" w:space="0" w:color="auto"/>
              <w:left w:val="single" w:sz="4" w:space="0" w:color="auto"/>
              <w:bottom w:val="single" w:sz="4" w:space="0" w:color="auto"/>
              <w:right w:val="single" w:sz="4" w:space="0" w:color="auto"/>
            </w:tcBorders>
            <w:hideMark/>
          </w:tcPr>
          <w:p w14:paraId="72CD312B"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2.</w:t>
            </w:r>
          </w:p>
        </w:tc>
        <w:tc>
          <w:tcPr>
            <w:tcW w:w="3989" w:type="dxa"/>
            <w:tcBorders>
              <w:top w:val="single" w:sz="4" w:space="0" w:color="auto"/>
              <w:left w:val="single" w:sz="4" w:space="0" w:color="auto"/>
              <w:bottom w:val="single" w:sz="4" w:space="0" w:color="auto"/>
              <w:right w:val="single" w:sz="4" w:space="0" w:color="auto"/>
            </w:tcBorders>
            <w:hideMark/>
          </w:tcPr>
          <w:p w14:paraId="44E43156" w14:textId="77777777"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sz w:val="18"/>
                <w:szCs w:val="18"/>
              </w:rPr>
              <w:t>Accreditation program for primary tourism enterprise by NG</w:t>
            </w:r>
          </w:p>
        </w:tc>
        <w:tc>
          <w:tcPr>
            <w:tcW w:w="898" w:type="dxa"/>
            <w:tcBorders>
              <w:top w:val="single" w:sz="4" w:space="0" w:color="auto"/>
              <w:left w:val="single" w:sz="4" w:space="0" w:color="auto"/>
              <w:bottom w:val="single" w:sz="4" w:space="0" w:color="auto"/>
              <w:right w:val="single" w:sz="4" w:space="0" w:color="auto"/>
            </w:tcBorders>
          </w:tcPr>
          <w:p w14:paraId="01458DAF" w14:textId="4B56DE15" w:rsidR="00EC5D25" w:rsidRPr="000D5994" w:rsidRDefault="00105EE9" w:rsidP="002C5224">
            <w:pPr>
              <w:pStyle w:val="ListParagraph"/>
              <w:spacing w:after="0" w:line="240" w:lineRule="auto"/>
              <w:ind w:left="0"/>
              <w:jc w:val="center"/>
              <w:rPr>
                <w:rFonts w:ascii="Tahoma" w:hAnsi="Tahoma" w:cs="Tahoma"/>
                <w:b/>
                <w:bCs/>
                <w:sz w:val="18"/>
                <w:szCs w:val="18"/>
              </w:rPr>
            </w:pPr>
            <w:r w:rsidRPr="000D5994">
              <w:rPr>
                <w:rFonts w:ascii="Tahoma" w:hAnsi="Tahoma" w:cs="Tahoma"/>
                <w:sz w:val="18"/>
                <w:szCs w:val="18"/>
              </w:rPr>
              <w:t>x</w:t>
            </w:r>
          </w:p>
        </w:tc>
        <w:tc>
          <w:tcPr>
            <w:tcW w:w="830" w:type="dxa"/>
            <w:tcBorders>
              <w:top w:val="single" w:sz="4" w:space="0" w:color="auto"/>
              <w:left w:val="single" w:sz="4" w:space="0" w:color="auto"/>
              <w:bottom w:val="single" w:sz="4" w:space="0" w:color="auto"/>
              <w:right w:val="single" w:sz="4" w:space="0" w:color="auto"/>
            </w:tcBorders>
          </w:tcPr>
          <w:p w14:paraId="64591317"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29" w:type="dxa"/>
            <w:tcBorders>
              <w:top w:val="single" w:sz="4" w:space="0" w:color="auto"/>
              <w:left w:val="single" w:sz="4" w:space="0" w:color="auto"/>
              <w:bottom w:val="single" w:sz="4" w:space="0" w:color="auto"/>
              <w:right w:val="single" w:sz="4" w:space="0" w:color="auto"/>
            </w:tcBorders>
          </w:tcPr>
          <w:p w14:paraId="483E531D"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31" w:type="dxa"/>
            <w:tcBorders>
              <w:top w:val="single" w:sz="4" w:space="0" w:color="auto"/>
              <w:left w:val="single" w:sz="4" w:space="0" w:color="auto"/>
              <w:bottom w:val="single" w:sz="4" w:space="0" w:color="auto"/>
              <w:right w:val="single" w:sz="4" w:space="0" w:color="auto"/>
            </w:tcBorders>
          </w:tcPr>
          <w:p w14:paraId="1A076B36"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29A8AAC5"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46AC0B3A" w14:textId="538EC423" w:rsidR="00EC5D25" w:rsidRPr="000D5994" w:rsidRDefault="00EC5D25" w:rsidP="002C5224">
            <w:pPr>
              <w:pStyle w:val="ListParagraph"/>
              <w:spacing w:after="0" w:line="240" w:lineRule="auto"/>
              <w:ind w:left="0"/>
              <w:jc w:val="both"/>
              <w:rPr>
                <w:rFonts w:ascii="Tahoma" w:hAnsi="Tahoma" w:cs="Tahoma"/>
                <w:b/>
                <w:bCs/>
                <w:i/>
                <w:sz w:val="18"/>
                <w:szCs w:val="18"/>
              </w:rPr>
            </w:pPr>
            <w:r w:rsidRPr="000D5994">
              <w:rPr>
                <w:rFonts w:ascii="Tahoma" w:hAnsi="Tahoma" w:cs="Tahoma"/>
                <w:i/>
                <w:sz w:val="18"/>
                <w:szCs w:val="18"/>
              </w:rPr>
              <w:t>How much of the budget is intended for the implementation of the accreditation program?</w:t>
            </w:r>
          </w:p>
        </w:tc>
        <w:tc>
          <w:tcPr>
            <w:tcW w:w="2694" w:type="dxa"/>
            <w:vMerge w:val="restart"/>
            <w:tcBorders>
              <w:top w:val="single" w:sz="4" w:space="0" w:color="auto"/>
              <w:left w:val="single" w:sz="4" w:space="0" w:color="auto"/>
              <w:right w:val="single" w:sz="4" w:space="0" w:color="auto"/>
            </w:tcBorders>
          </w:tcPr>
          <w:p w14:paraId="51378ABC" w14:textId="670E2167" w:rsidR="00EC5D25" w:rsidRPr="000D5994" w:rsidRDefault="00EC5D25" w:rsidP="002C5224">
            <w:pPr>
              <w:pStyle w:val="ListParagraph"/>
              <w:ind w:left="0"/>
              <w:jc w:val="both"/>
              <w:rPr>
                <w:rFonts w:ascii="Tahoma" w:hAnsi="Tahoma" w:cs="Tahoma"/>
                <w:sz w:val="18"/>
                <w:szCs w:val="18"/>
              </w:rPr>
            </w:pPr>
            <w:r w:rsidRPr="000D5994">
              <w:rPr>
                <w:rFonts w:ascii="Tahoma" w:hAnsi="Tahoma" w:cs="Tahoma"/>
                <w:sz w:val="18"/>
                <w:szCs w:val="18"/>
              </w:rPr>
              <w:t xml:space="preserve">RA 9593 - Section 39 provides the DOT and LGUs to ensure the compliance of tourism enterprises to standards set by the DOT.  It also provides that the DOT may delegate </w:t>
            </w:r>
            <w:r w:rsidRPr="000D5994">
              <w:rPr>
                <w:rFonts w:ascii="Tahoma" w:hAnsi="Tahoma" w:cs="Tahoma"/>
                <w:sz w:val="18"/>
                <w:szCs w:val="18"/>
              </w:rPr>
              <w:lastRenderedPageBreak/>
              <w:t>enforcement of the DOT accreditation program for primary tourism enterprises that have adopted and implemented their local tourism plans. However, there is a need to clarify where NG enforcement of standards end</w:t>
            </w:r>
            <w:r w:rsidR="00105EE9" w:rsidRPr="000D5994">
              <w:rPr>
                <w:rFonts w:ascii="Tahoma" w:hAnsi="Tahoma" w:cs="Tahoma"/>
                <w:sz w:val="18"/>
                <w:szCs w:val="18"/>
              </w:rPr>
              <w:t>s</w:t>
            </w:r>
            <w:r w:rsidRPr="000D5994">
              <w:rPr>
                <w:rFonts w:ascii="Tahoma" w:hAnsi="Tahoma" w:cs="Tahoma"/>
                <w:sz w:val="18"/>
                <w:szCs w:val="18"/>
              </w:rPr>
              <w:t xml:space="preserve"> and where LGU enforcement begins under RA 9593.</w:t>
            </w:r>
          </w:p>
          <w:p w14:paraId="5AD21FE4" w14:textId="77777777" w:rsidR="00EC5D25" w:rsidRPr="000D5994" w:rsidRDefault="00EC5D25" w:rsidP="002C5224">
            <w:pPr>
              <w:pStyle w:val="ListParagraph"/>
              <w:ind w:left="0"/>
              <w:jc w:val="both"/>
              <w:rPr>
                <w:rFonts w:ascii="Tahoma" w:hAnsi="Tahoma" w:cs="Tahoma"/>
                <w:sz w:val="18"/>
                <w:szCs w:val="18"/>
              </w:rPr>
            </w:pPr>
          </w:p>
          <w:p w14:paraId="4A1E669D" w14:textId="6EBA0B08" w:rsidR="00EC5D25" w:rsidRPr="000D5994" w:rsidRDefault="00EC5D25" w:rsidP="002C5224">
            <w:pPr>
              <w:pStyle w:val="ListParagraph"/>
              <w:spacing w:after="0" w:line="240" w:lineRule="auto"/>
              <w:ind w:left="0"/>
              <w:jc w:val="both"/>
              <w:rPr>
                <w:rFonts w:ascii="Tahoma" w:hAnsi="Tahoma" w:cs="Tahoma"/>
                <w:b/>
                <w:bCs/>
                <w:sz w:val="18"/>
                <w:szCs w:val="18"/>
              </w:rPr>
            </w:pPr>
            <w:r w:rsidRPr="000D5994">
              <w:rPr>
                <w:rFonts w:ascii="Tahoma" w:hAnsi="Tahoma" w:cs="Tahoma"/>
                <w:sz w:val="18"/>
                <w:szCs w:val="18"/>
              </w:rPr>
              <w:t xml:space="preserve">RA 7160 – Section 447 (a) (4) (iv) and Section 458 (a) (4) (iv) gave municipal and city </w:t>
            </w:r>
            <w:proofErr w:type="spellStart"/>
            <w:r w:rsidRPr="000D5994">
              <w:rPr>
                <w:rFonts w:ascii="Tahoma" w:hAnsi="Tahoma" w:cs="Tahoma"/>
                <w:sz w:val="18"/>
                <w:szCs w:val="18"/>
              </w:rPr>
              <w:t>Sanggunians</w:t>
            </w:r>
            <w:proofErr w:type="spellEnd"/>
            <w:r w:rsidRPr="000D5994">
              <w:rPr>
                <w:rFonts w:ascii="Tahoma" w:hAnsi="Tahoma" w:cs="Tahoma"/>
                <w:sz w:val="18"/>
                <w:szCs w:val="18"/>
              </w:rPr>
              <w:t xml:space="preserve"> the power to regulate the establishment of restaurants, cafes, hotels, motels, inns, and similar establishments, including tourist guides and transport. </w:t>
            </w:r>
          </w:p>
        </w:tc>
        <w:tc>
          <w:tcPr>
            <w:tcW w:w="4111" w:type="dxa"/>
            <w:vMerge w:val="restart"/>
            <w:tcBorders>
              <w:top w:val="single" w:sz="4" w:space="0" w:color="auto"/>
              <w:left w:val="single" w:sz="4" w:space="0" w:color="auto"/>
              <w:right w:val="single" w:sz="4" w:space="0" w:color="auto"/>
            </w:tcBorders>
          </w:tcPr>
          <w:p w14:paraId="0B536763" w14:textId="1979A52D" w:rsidR="00EC5D25" w:rsidRPr="000D5994" w:rsidRDefault="00EC5D25" w:rsidP="00130F7F">
            <w:pPr>
              <w:pStyle w:val="ListParagraph"/>
              <w:spacing w:after="0" w:line="240" w:lineRule="auto"/>
              <w:ind w:left="0"/>
              <w:jc w:val="both"/>
              <w:rPr>
                <w:rFonts w:ascii="Tahoma" w:hAnsi="Tahoma" w:cs="Tahoma"/>
                <w:bCs/>
                <w:i/>
                <w:sz w:val="18"/>
                <w:szCs w:val="18"/>
              </w:rPr>
            </w:pPr>
            <w:r w:rsidRPr="000D5994">
              <w:rPr>
                <w:rFonts w:ascii="Tahoma" w:hAnsi="Tahoma" w:cs="Tahoma"/>
                <w:bCs/>
                <w:i/>
                <w:sz w:val="18"/>
                <w:szCs w:val="18"/>
              </w:rPr>
              <w:lastRenderedPageBreak/>
              <w:t>What are the roles of the ROs</w:t>
            </w:r>
            <w:r w:rsidR="009D04F1" w:rsidRPr="000D5994">
              <w:rPr>
                <w:rFonts w:ascii="Tahoma" w:hAnsi="Tahoma" w:cs="Tahoma"/>
                <w:bCs/>
                <w:i/>
                <w:sz w:val="18"/>
                <w:szCs w:val="18"/>
              </w:rPr>
              <w:t xml:space="preserve"> vs</w:t>
            </w:r>
            <w:r w:rsidR="00884FB5" w:rsidRPr="000D5994">
              <w:rPr>
                <w:rFonts w:ascii="Tahoma" w:hAnsi="Tahoma" w:cs="Tahoma"/>
                <w:bCs/>
                <w:i/>
                <w:sz w:val="18"/>
                <w:szCs w:val="18"/>
              </w:rPr>
              <w:t>.</w:t>
            </w:r>
            <w:r w:rsidR="009D04F1" w:rsidRPr="000D5994">
              <w:rPr>
                <w:rFonts w:ascii="Tahoma" w:hAnsi="Tahoma" w:cs="Tahoma"/>
                <w:bCs/>
                <w:i/>
                <w:sz w:val="18"/>
                <w:szCs w:val="18"/>
              </w:rPr>
              <w:t xml:space="preserve"> the CO</w:t>
            </w:r>
            <w:r w:rsidRPr="000D5994">
              <w:rPr>
                <w:rFonts w:ascii="Tahoma" w:hAnsi="Tahoma" w:cs="Tahoma"/>
                <w:bCs/>
                <w:i/>
                <w:sz w:val="18"/>
                <w:szCs w:val="18"/>
              </w:rPr>
              <w:t xml:space="preserve"> in this program? How do they interact or interphase with the LGUs?</w:t>
            </w:r>
          </w:p>
        </w:tc>
      </w:tr>
      <w:tr w:rsidR="000D5994" w:rsidRPr="000D5994" w14:paraId="50AA6C0E" w14:textId="77777777" w:rsidTr="0071623A">
        <w:trPr>
          <w:jc w:val="center"/>
        </w:trPr>
        <w:tc>
          <w:tcPr>
            <w:tcW w:w="410" w:type="dxa"/>
            <w:vMerge w:val="restart"/>
            <w:tcBorders>
              <w:top w:val="single" w:sz="4" w:space="0" w:color="auto"/>
              <w:left w:val="single" w:sz="4" w:space="0" w:color="auto"/>
              <w:right w:val="single" w:sz="4" w:space="0" w:color="auto"/>
            </w:tcBorders>
            <w:hideMark/>
          </w:tcPr>
          <w:p w14:paraId="58D09DAE"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3.</w:t>
            </w:r>
          </w:p>
        </w:tc>
        <w:tc>
          <w:tcPr>
            <w:tcW w:w="558" w:type="dxa"/>
            <w:vMerge w:val="restart"/>
            <w:tcBorders>
              <w:top w:val="single" w:sz="4" w:space="0" w:color="auto"/>
              <w:left w:val="single" w:sz="4" w:space="0" w:color="auto"/>
              <w:right w:val="single" w:sz="4" w:space="0" w:color="auto"/>
            </w:tcBorders>
            <w:hideMark/>
          </w:tcPr>
          <w:p w14:paraId="563E11B3"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3.</w:t>
            </w:r>
          </w:p>
        </w:tc>
        <w:tc>
          <w:tcPr>
            <w:tcW w:w="3989" w:type="dxa"/>
            <w:vMerge w:val="restart"/>
            <w:tcBorders>
              <w:top w:val="single" w:sz="4" w:space="0" w:color="auto"/>
              <w:left w:val="single" w:sz="4" w:space="0" w:color="auto"/>
              <w:right w:val="single" w:sz="4" w:space="0" w:color="auto"/>
            </w:tcBorders>
            <w:hideMark/>
          </w:tcPr>
          <w:p w14:paraId="2639D2AD" w14:textId="7EDD687C" w:rsidR="00EC5D25" w:rsidRPr="000D5994" w:rsidRDefault="00EC5D25" w:rsidP="002C5224">
            <w:pPr>
              <w:pStyle w:val="ListParagraph"/>
              <w:ind w:left="0"/>
              <w:jc w:val="both"/>
              <w:rPr>
                <w:rFonts w:ascii="Tahoma" w:hAnsi="Tahoma" w:cs="Tahoma"/>
                <w:sz w:val="18"/>
                <w:szCs w:val="18"/>
              </w:rPr>
            </w:pPr>
            <w:r w:rsidRPr="000D5994">
              <w:rPr>
                <w:rFonts w:ascii="Tahoma" w:hAnsi="Tahoma" w:cs="Tahoma"/>
                <w:sz w:val="18"/>
                <w:szCs w:val="18"/>
              </w:rPr>
              <w:t>Enforcement of tourism standards, including enforcement of accreditation program by LGUs</w:t>
            </w:r>
          </w:p>
          <w:p w14:paraId="1353F7BD" w14:textId="77777777" w:rsidR="00EC5D25" w:rsidRPr="000D5994" w:rsidRDefault="00EC5D25" w:rsidP="002C5224">
            <w:pPr>
              <w:pStyle w:val="ListParagraph"/>
              <w:ind w:left="0"/>
              <w:jc w:val="both"/>
              <w:rPr>
                <w:rFonts w:ascii="Tahoma" w:hAnsi="Tahoma" w:cs="Tahoma"/>
                <w:sz w:val="18"/>
                <w:szCs w:val="18"/>
              </w:rPr>
            </w:pPr>
          </w:p>
          <w:p w14:paraId="1753CCAD" w14:textId="77777777" w:rsidR="00EC5D25" w:rsidRPr="000D5994" w:rsidRDefault="00EC5D25" w:rsidP="002C5224">
            <w:pPr>
              <w:pStyle w:val="ListParagraph"/>
              <w:spacing w:after="0" w:line="240" w:lineRule="auto"/>
              <w:ind w:left="0"/>
              <w:jc w:val="both"/>
              <w:rPr>
                <w:rFonts w:ascii="Tahoma" w:hAnsi="Tahoma" w:cs="Tahoma"/>
                <w:sz w:val="18"/>
                <w:szCs w:val="18"/>
              </w:rPr>
            </w:pPr>
          </w:p>
        </w:tc>
        <w:tc>
          <w:tcPr>
            <w:tcW w:w="898" w:type="dxa"/>
            <w:tcBorders>
              <w:top w:val="single" w:sz="4" w:space="0" w:color="auto"/>
              <w:left w:val="single" w:sz="4" w:space="0" w:color="auto"/>
              <w:bottom w:val="single" w:sz="4" w:space="0" w:color="auto"/>
              <w:right w:val="single" w:sz="4" w:space="0" w:color="auto"/>
            </w:tcBorders>
          </w:tcPr>
          <w:p w14:paraId="04DFD979"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tcPr>
          <w:p w14:paraId="1AA6BB85" w14:textId="2A57BEEE" w:rsidR="00EC5D25" w:rsidRPr="000D5994" w:rsidRDefault="00FE3128" w:rsidP="002C5224">
            <w:pPr>
              <w:pStyle w:val="ListParagraph"/>
              <w:spacing w:after="0" w:line="240" w:lineRule="auto"/>
              <w:ind w:left="0"/>
              <w:jc w:val="center"/>
              <w:rPr>
                <w:rFonts w:ascii="Tahoma" w:hAnsi="Tahoma" w:cs="Tahoma"/>
                <w:b/>
                <w:bCs/>
                <w:sz w:val="18"/>
                <w:szCs w:val="18"/>
              </w:rPr>
            </w:pPr>
            <w:r w:rsidRPr="000D5994">
              <w:rPr>
                <w:rFonts w:ascii="Tahoma" w:hAnsi="Tahoma" w:cs="Tahoma"/>
                <w:sz w:val="18"/>
                <w:szCs w:val="18"/>
              </w:rPr>
              <w:t>X</w:t>
            </w:r>
          </w:p>
        </w:tc>
        <w:tc>
          <w:tcPr>
            <w:tcW w:w="829" w:type="dxa"/>
            <w:tcBorders>
              <w:top w:val="single" w:sz="4" w:space="0" w:color="auto"/>
              <w:left w:val="single" w:sz="4" w:space="0" w:color="auto"/>
              <w:bottom w:val="single" w:sz="4" w:space="0" w:color="auto"/>
              <w:right w:val="single" w:sz="4" w:space="0" w:color="auto"/>
            </w:tcBorders>
          </w:tcPr>
          <w:p w14:paraId="09749883" w14:textId="5E92AE9C"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31" w:type="dxa"/>
            <w:tcBorders>
              <w:top w:val="single" w:sz="4" w:space="0" w:color="auto"/>
              <w:left w:val="single" w:sz="4" w:space="0" w:color="auto"/>
              <w:bottom w:val="single" w:sz="4" w:space="0" w:color="auto"/>
              <w:right w:val="single" w:sz="4" w:space="0" w:color="auto"/>
            </w:tcBorders>
          </w:tcPr>
          <w:p w14:paraId="590BA019" w14:textId="3C416E7D"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722" w:type="dxa"/>
            <w:tcBorders>
              <w:top w:val="single" w:sz="4" w:space="0" w:color="auto"/>
              <w:left w:val="single" w:sz="4" w:space="0" w:color="auto"/>
              <w:bottom w:val="single" w:sz="4" w:space="0" w:color="auto"/>
              <w:right w:val="single" w:sz="4" w:space="0" w:color="auto"/>
            </w:tcBorders>
          </w:tcPr>
          <w:p w14:paraId="2E09B600"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22CBC8FC" w14:textId="77777777" w:rsidR="00EC5D25" w:rsidRPr="000D5994" w:rsidRDefault="00EC5D25" w:rsidP="002C5224">
            <w:pPr>
              <w:pStyle w:val="ListParagraph"/>
              <w:spacing w:after="0" w:line="240" w:lineRule="auto"/>
              <w:ind w:left="0"/>
              <w:jc w:val="both"/>
              <w:rPr>
                <w:rFonts w:ascii="Tahoma" w:hAnsi="Tahoma" w:cs="Tahoma"/>
                <w:b/>
                <w:bCs/>
                <w:i/>
                <w:sz w:val="18"/>
                <w:szCs w:val="18"/>
              </w:rPr>
            </w:pPr>
            <w:r w:rsidRPr="000D5994">
              <w:rPr>
                <w:rFonts w:ascii="Tahoma" w:hAnsi="Tahoma" w:cs="Tahoma"/>
                <w:i/>
                <w:sz w:val="18"/>
                <w:szCs w:val="18"/>
              </w:rPr>
              <w:t xml:space="preserve">How much of the budget for the enforcement of tourism standards is </w:t>
            </w:r>
            <w:r w:rsidRPr="000D5994">
              <w:rPr>
                <w:rFonts w:ascii="Tahoma" w:hAnsi="Tahoma" w:cs="Tahoma"/>
                <w:i/>
                <w:sz w:val="18"/>
                <w:szCs w:val="18"/>
              </w:rPr>
              <w:lastRenderedPageBreak/>
              <w:t>intended to be allocated to activities that may be devolved to the LGUs?</w:t>
            </w:r>
          </w:p>
          <w:p w14:paraId="5BE128AF" w14:textId="77777777" w:rsidR="00EC5D25" w:rsidRPr="000D5994" w:rsidRDefault="00EC5D25" w:rsidP="00F44326">
            <w:pPr>
              <w:rPr>
                <w:sz w:val="18"/>
                <w:szCs w:val="18"/>
              </w:rPr>
            </w:pPr>
          </w:p>
        </w:tc>
        <w:tc>
          <w:tcPr>
            <w:tcW w:w="2694" w:type="dxa"/>
            <w:vMerge/>
            <w:tcBorders>
              <w:left w:val="single" w:sz="4" w:space="0" w:color="auto"/>
              <w:right w:val="single" w:sz="4" w:space="0" w:color="auto"/>
            </w:tcBorders>
          </w:tcPr>
          <w:p w14:paraId="7056D86F"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vMerge/>
            <w:tcBorders>
              <w:left w:val="single" w:sz="4" w:space="0" w:color="auto"/>
              <w:right w:val="single" w:sz="4" w:space="0" w:color="auto"/>
            </w:tcBorders>
          </w:tcPr>
          <w:p w14:paraId="4EBA004D" w14:textId="77777777" w:rsidR="00EC5D25" w:rsidRPr="000D5994" w:rsidRDefault="00EC5D25" w:rsidP="002C5224">
            <w:pPr>
              <w:pStyle w:val="ListParagraph"/>
              <w:spacing w:after="0" w:line="240" w:lineRule="auto"/>
              <w:ind w:left="0"/>
              <w:rPr>
                <w:rFonts w:ascii="Tahoma" w:hAnsi="Tahoma" w:cs="Tahoma"/>
                <w:b/>
                <w:bCs/>
                <w:sz w:val="18"/>
                <w:szCs w:val="18"/>
              </w:rPr>
            </w:pPr>
          </w:p>
        </w:tc>
      </w:tr>
      <w:tr w:rsidR="000D5994" w:rsidRPr="000D5994" w14:paraId="2B56CA64" w14:textId="77777777" w:rsidTr="0071623A">
        <w:trPr>
          <w:jc w:val="center"/>
        </w:trPr>
        <w:tc>
          <w:tcPr>
            <w:tcW w:w="410" w:type="dxa"/>
            <w:vMerge/>
            <w:tcBorders>
              <w:left w:val="single" w:sz="4" w:space="0" w:color="auto"/>
              <w:right w:val="single" w:sz="4" w:space="0" w:color="auto"/>
            </w:tcBorders>
          </w:tcPr>
          <w:p w14:paraId="540FCB9F" w14:textId="77777777" w:rsidR="00EC5D25" w:rsidRPr="000D5994" w:rsidRDefault="00EC5D25" w:rsidP="002C5224">
            <w:pPr>
              <w:spacing w:after="0" w:line="240" w:lineRule="auto"/>
              <w:rPr>
                <w:rFonts w:ascii="Tahoma" w:hAnsi="Tahoma" w:cs="Tahoma"/>
                <w:b/>
                <w:bCs/>
                <w:sz w:val="18"/>
                <w:szCs w:val="18"/>
              </w:rPr>
            </w:pPr>
          </w:p>
        </w:tc>
        <w:tc>
          <w:tcPr>
            <w:tcW w:w="558" w:type="dxa"/>
            <w:vMerge/>
            <w:tcBorders>
              <w:left w:val="single" w:sz="4" w:space="0" w:color="auto"/>
              <w:right w:val="single" w:sz="4" w:space="0" w:color="auto"/>
            </w:tcBorders>
          </w:tcPr>
          <w:p w14:paraId="7D038865" w14:textId="77777777" w:rsidR="00EC5D25" w:rsidRPr="000D5994" w:rsidRDefault="00EC5D25" w:rsidP="002C5224">
            <w:pPr>
              <w:spacing w:after="0" w:line="240" w:lineRule="auto"/>
              <w:rPr>
                <w:rFonts w:ascii="Tahoma" w:hAnsi="Tahoma" w:cs="Tahoma"/>
                <w:b/>
                <w:bCs/>
                <w:sz w:val="18"/>
                <w:szCs w:val="18"/>
              </w:rPr>
            </w:pPr>
          </w:p>
        </w:tc>
        <w:tc>
          <w:tcPr>
            <w:tcW w:w="3989" w:type="dxa"/>
            <w:vMerge/>
            <w:tcBorders>
              <w:left w:val="single" w:sz="4" w:space="0" w:color="auto"/>
              <w:right w:val="single" w:sz="4" w:space="0" w:color="auto"/>
            </w:tcBorders>
          </w:tcPr>
          <w:p w14:paraId="0B9491A4" w14:textId="77777777" w:rsidR="00EC5D25" w:rsidRPr="000D5994" w:rsidRDefault="00EC5D25" w:rsidP="002C5224">
            <w:pPr>
              <w:pStyle w:val="ListParagraph"/>
              <w:ind w:left="0"/>
              <w:jc w:val="both"/>
              <w:rPr>
                <w:rFonts w:ascii="Tahoma" w:hAnsi="Tahoma" w:cs="Tahoma"/>
                <w:sz w:val="18"/>
                <w:szCs w:val="18"/>
              </w:rPr>
            </w:pPr>
          </w:p>
        </w:tc>
        <w:tc>
          <w:tcPr>
            <w:tcW w:w="898" w:type="dxa"/>
            <w:tcBorders>
              <w:top w:val="single" w:sz="4" w:space="0" w:color="auto"/>
              <w:left w:val="single" w:sz="4" w:space="0" w:color="auto"/>
              <w:bottom w:val="single" w:sz="4" w:space="0" w:color="auto"/>
              <w:right w:val="single" w:sz="4" w:space="0" w:color="auto"/>
            </w:tcBorders>
          </w:tcPr>
          <w:p w14:paraId="5DA3F94C"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tcPr>
          <w:p w14:paraId="769FC5B4"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29" w:type="dxa"/>
            <w:tcBorders>
              <w:top w:val="single" w:sz="4" w:space="0" w:color="auto"/>
              <w:left w:val="single" w:sz="4" w:space="0" w:color="auto"/>
              <w:bottom w:val="single" w:sz="4" w:space="0" w:color="auto"/>
              <w:right w:val="single" w:sz="4" w:space="0" w:color="auto"/>
            </w:tcBorders>
          </w:tcPr>
          <w:p w14:paraId="6A707636" w14:textId="5E06FFD4" w:rsidR="00EC5D25" w:rsidRPr="000D5994" w:rsidRDefault="00EC5D25" w:rsidP="002C5224">
            <w:pPr>
              <w:pStyle w:val="ListParagraph"/>
              <w:spacing w:after="0" w:line="240" w:lineRule="auto"/>
              <w:ind w:left="0"/>
              <w:jc w:val="center"/>
              <w:rPr>
                <w:rFonts w:ascii="Tahoma" w:hAnsi="Tahoma" w:cs="Tahoma"/>
                <w:sz w:val="18"/>
                <w:szCs w:val="18"/>
              </w:rPr>
            </w:pPr>
            <w:r w:rsidRPr="000D5994">
              <w:rPr>
                <w:rFonts w:ascii="Tahoma" w:hAnsi="Tahoma" w:cs="Tahoma"/>
                <w:sz w:val="18"/>
                <w:szCs w:val="18"/>
              </w:rPr>
              <w:t>x</w:t>
            </w:r>
          </w:p>
        </w:tc>
        <w:tc>
          <w:tcPr>
            <w:tcW w:w="831" w:type="dxa"/>
            <w:tcBorders>
              <w:top w:val="single" w:sz="4" w:space="0" w:color="auto"/>
              <w:left w:val="single" w:sz="4" w:space="0" w:color="auto"/>
              <w:bottom w:val="single" w:sz="4" w:space="0" w:color="auto"/>
              <w:right w:val="single" w:sz="4" w:space="0" w:color="auto"/>
            </w:tcBorders>
          </w:tcPr>
          <w:p w14:paraId="7773DE24"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722" w:type="dxa"/>
            <w:tcBorders>
              <w:top w:val="single" w:sz="4" w:space="0" w:color="auto"/>
              <w:left w:val="single" w:sz="4" w:space="0" w:color="auto"/>
              <w:bottom w:val="single" w:sz="4" w:space="0" w:color="auto"/>
              <w:right w:val="single" w:sz="4" w:space="0" w:color="auto"/>
            </w:tcBorders>
          </w:tcPr>
          <w:p w14:paraId="331DF3D4"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F1FE376" w14:textId="0A3FFC30" w:rsidR="00EC5D25" w:rsidRPr="000D5994" w:rsidRDefault="00EC5D25" w:rsidP="002C5224">
            <w:pPr>
              <w:pStyle w:val="ListParagraph"/>
              <w:spacing w:after="0" w:line="240" w:lineRule="auto"/>
              <w:ind w:left="0"/>
              <w:jc w:val="both"/>
              <w:rPr>
                <w:rFonts w:ascii="Tahoma" w:hAnsi="Tahoma" w:cs="Tahoma"/>
                <w:sz w:val="18"/>
                <w:szCs w:val="18"/>
              </w:rPr>
            </w:pPr>
          </w:p>
        </w:tc>
        <w:tc>
          <w:tcPr>
            <w:tcW w:w="2694" w:type="dxa"/>
            <w:vMerge/>
            <w:tcBorders>
              <w:left w:val="single" w:sz="4" w:space="0" w:color="auto"/>
              <w:right w:val="single" w:sz="4" w:space="0" w:color="auto"/>
            </w:tcBorders>
          </w:tcPr>
          <w:p w14:paraId="2565D85F"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vMerge/>
            <w:tcBorders>
              <w:left w:val="single" w:sz="4" w:space="0" w:color="auto"/>
              <w:right w:val="single" w:sz="4" w:space="0" w:color="auto"/>
            </w:tcBorders>
          </w:tcPr>
          <w:p w14:paraId="4F2A7852" w14:textId="77777777" w:rsidR="00EC5D25" w:rsidRPr="000D5994" w:rsidRDefault="00EC5D25" w:rsidP="002C5224">
            <w:pPr>
              <w:pStyle w:val="ListParagraph"/>
              <w:spacing w:after="0" w:line="240" w:lineRule="auto"/>
              <w:ind w:left="0"/>
              <w:rPr>
                <w:rFonts w:ascii="Tahoma" w:hAnsi="Tahoma" w:cs="Tahoma"/>
                <w:b/>
                <w:bCs/>
                <w:sz w:val="18"/>
                <w:szCs w:val="18"/>
              </w:rPr>
            </w:pPr>
          </w:p>
        </w:tc>
      </w:tr>
      <w:tr w:rsidR="000D5994" w:rsidRPr="000D5994" w14:paraId="6BCD753A" w14:textId="77777777" w:rsidTr="0071623A">
        <w:trPr>
          <w:jc w:val="center"/>
        </w:trPr>
        <w:tc>
          <w:tcPr>
            <w:tcW w:w="410" w:type="dxa"/>
            <w:vMerge/>
            <w:tcBorders>
              <w:left w:val="single" w:sz="4" w:space="0" w:color="auto"/>
              <w:bottom w:val="single" w:sz="4" w:space="0" w:color="auto"/>
              <w:right w:val="single" w:sz="4" w:space="0" w:color="auto"/>
            </w:tcBorders>
          </w:tcPr>
          <w:p w14:paraId="447D9786" w14:textId="77777777" w:rsidR="00EC5D25" w:rsidRPr="000D5994" w:rsidRDefault="00EC5D25" w:rsidP="002C5224">
            <w:pPr>
              <w:spacing w:after="0" w:line="240" w:lineRule="auto"/>
              <w:rPr>
                <w:rFonts w:ascii="Tahoma" w:hAnsi="Tahoma" w:cs="Tahoma"/>
                <w:b/>
                <w:bCs/>
                <w:sz w:val="18"/>
                <w:szCs w:val="18"/>
              </w:rPr>
            </w:pPr>
          </w:p>
        </w:tc>
        <w:tc>
          <w:tcPr>
            <w:tcW w:w="558" w:type="dxa"/>
            <w:vMerge/>
            <w:tcBorders>
              <w:left w:val="single" w:sz="4" w:space="0" w:color="auto"/>
              <w:bottom w:val="single" w:sz="4" w:space="0" w:color="auto"/>
              <w:right w:val="single" w:sz="4" w:space="0" w:color="auto"/>
            </w:tcBorders>
          </w:tcPr>
          <w:p w14:paraId="212AD702" w14:textId="77777777" w:rsidR="00EC5D25" w:rsidRPr="000D5994" w:rsidRDefault="00EC5D25" w:rsidP="002C5224">
            <w:pPr>
              <w:spacing w:after="0" w:line="240" w:lineRule="auto"/>
              <w:rPr>
                <w:rFonts w:ascii="Tahoma" w:hAnsi="Tahoma" w:cs="Tahoma"/>
                <w:b/>
                <w:bCs/>
                <w:sz w:val="18"/>
                <w:szCs w:val="18"/>
              </w:rPr>
            </w:pPr>
          </w:p>
        </w:tc>
        <w:tc>
          <w:tcPr>
            <w:tcW w:w="3989" w:type="dxa"/>
            <w:vMerge/>
            <w:tcBorders>
              <w:left w:val="single" w:sz="4" w:space="0" w:color="auto"/>
              <w:bottom w:val="single" w:sz="4" w:space="0" w:color="auto"/>
              <w:right w:val="single" w:sz="4" w:space="0" w:color="auto"/>
            </w:tcBorders>
          </w:tcPr>
          <w:p w14:paraId="03872DB7" w14:textId="77777777" w:rsidR="00EC5D25" w:rsidRPr="000D5994" w:rsidRDefault="00EC5D25" w:rsidP="002C5224">
            <w:pPr>
              <w:pStyle w:val="ListParagraph"/>
              <w:ind w:left="0"/>
              <w:jc w:val="both"/>
              <w:rPr>
                <w:rFonts w:ascii="Tahoma" w:hAnsi="Tahoma" w:cs="Tahoma"/>
                <w:sz w:val="18"/>
                <w:szCs w:val="18"/>
              </w:rPr>
            </w:pPr>
          </w:p>
        </w:tc>
        <w:tc>
          <w:tcPr>
            <w:tcW w:w="898" w:type="dxa"/>
            <w:tcBorders>
              <w:top w:val="single" w:sz="4" w:space="0" w:color="auto"/>
              <w:left w:val="single" w:sz="4" w:space="0" w:color="auto"/>
              <w:bottom w:val="single" w:sz="4" w:space="0" w:color="auto"/>
              <w:right w:val="single" w:sz="4" w:space="0" w:color="auto"/>
            </w:tcBorders>
          </w:tcPr>
          <w:p w14:paraId="73F16B9E" w14:textId="77777777" w:rsidR="00EC5D25" w:rsidRPr="000D5994" w:rsidRDefault="00EC5D25" w:rsidP="002C5224">
            <w:pPr>
              <w:pStyle w:val="ListParagraph"/>
              <w:spacing w:after="0" w:line="240" w:lineRule="auto"/>
              <w:ind w:left="0"/>
              <w:jc w:val="center"/>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tcPr>
          <w:p w14:paraId="0FBA77B3"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29" w:type="dxa"/>
            <w:tcBorders>
              <w:top w:val="single" w:sz="4" w:space="0" w:color="auto"/>
              <w:left w:val="single" w:sz="4" w:space="0" w:color="auto"/>
              <w:bottom w:val="single" w:sz="4" w:space="0" w:color="auto"/>
              <w:right w:val="single" w:sz="4" w:space="0" w:color="auto"/>
            </w:tcBorders>
          </w:tcPr>
          <w:p w14:paraId="7F8EC5B2"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31" w:type="dxa"/>
            <w:tcBorders>
              <w:top w:val="single" w:sz="4" w:space="0" w:color="auto"/>
              <w:left w:val="single" w:sz="4" w:space="0" w:color="auto"/>
              <w:bottom w:val="single" w:sz="4" w:space="0" w:color="auto"/>
              <w:right w:val="single" w:sz="4" w:space="0" w:color="auto"/>
            </w:tcBorders>
          </w:tcPr>
          <w:p w14:paraId="23433C4C" w14:textId="00FE19C9" w:rsidR="00EC5D25" w:rsidRPr="000D5994" w:rsidRDefault="00EC5D25" w:rsidP="002C5224">
            <w:pPr>
              <w:pStyle w:val="ListParagraph"/>
              <w:spacing w:after="0" w:line="240" w:lineRule="auto"/>
              <w:ind w:left="0"/>
              <w:jc w:val="center"/>
              <w:rPr>
                <w:rFonts w:ascii="Tahoma" w:hAnsi="Tahoma" w:cs="Tahoma"/>
                <w:sz w:val="18"/>
                <w:szCs w:val="18"/>
              </w:rPr>
            </w:pPr>
            <w:r w:rsidRPr="000D5994">
              <w:rPr>
                <w:rFonts w:ascii="Tahoma" w:hAnsi="Tahoma" w:cs="Tahoma"/>
                <w:sz w:val="18"/>
                <w:szCs w:val="18"/>
              </w:rPr>
              <w:t>x</w:t>
            </w:r>
          </w:p>
        </w:tc>
        <w:tc>
          <w:tcPr>
            <w:tcW w:w="722" w:type="dxa"/>
            <w:tcBorders>
              <w:top w:val="single" w:sz="4" w:space="0" w:color="auto"/>
              <w:left w:val="single" w:sz="4" w:space="0" w:color="auto"/>
              <w:bottom w:val="single" w:sz="4" w:space="0" w:color="auto"/>
              <w:right w:val="single" w:sz="4" w:space="0" w:color="auto"/>
            </w:tcBorders>
          </w:tcPr>
          <w:p w14:paraId="656CE22F"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D2E1638" w14:textId="6D42142F" w:rsidR="00EC5D25" w:rsidRPr="000D5994" w:rsidRDefault="00EC5D25" w:rsidP="002C5224">
            <w:pPr>
              <w:pStyle w:val="ListParagraph"/>
              <w:spacing w:after="0" w:line="240" w:lineRule="auto"/>
              <w:ind w:left="0"/>
              <w:jc w:val="both"/>
              <w:rPr>
                <w:rFonts w:ascii="Tahoma" w:hAnsi="Tahoma" w:cs="Tahoma"/>
                <w:sz w:val="18"/>
                <w:szCs w:val="18"/>
              </w:rPr>
            </w:pPr>
          </w:p>
        </w:tc>
        <w:tc>
          <w:tcPr>
            <w:tcW w:w="2694" w:type="dxa"/>
            <w:vMerge/>
            <w:tcBorders>
              <w:left w:val="single" w:sz="4" w:space="0" w:color="auto"/>
              <w:bottom w:val="single" w:sz="4" w:space="0" w:color="auto"/>
              <w:right w:val="single" w:sz="4" w:space="0" w:color="auto"/>
            </w:tcBorders>
          </w:tcPr>
          <w:p w14:paraId="0C172076"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vMerge/>
            <w:tcBorders>
              <w:left w:val="single" w:sz="4" w:space="0" w:color="auto"/>
              <w:bottom w:val="single" w:sz="4" w:space="0" w:color="auto"/>
              <w:right w:val="single" w:sz="4" w:space="0" w:color="auto"/>
            </w:tcBorders>
          </w:tcPr>
          <w:p w14:paraId="6E451898" w14:textId="77777777" w:rsidR="00EC5D25" w:rsidRPr="000D5994" w:rsidRDefault="00EC5D25" w:rsidP="002C5224">
            <w:pPr>
              <w:pStyle w:val="ListParagraph"/>
              <w:spacing w:after="0" w:line="240" w:lineRule="auto"/>
              <w:ind w:left="0"/>
              <w:rPr>
                <w:rFonts w:ascii="Tahoma" w:hAnsi="Tahoma" w:cs="Tahoma"/>
                <w:b/>
                <w:bCs/>
                <w:sz w:val="18"/>
                <w:szCs w:val="18"/>
              </w:rPr>
            </w:pPr>
          </w:p>
        </w:tc>
      </w:tr>
      <w:tr w:rsidR="000D5994" w:rsidRPr="000D5994" w14:paraId="61D6AA58"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shd w:val="clear" w:color="auto" w:fill="000000" w:themeFill="text1"/>
          </w:tcPr>
          <w:p w14:paraId="35002602" w14:textId="77777777" w:rsidR="008C19EB" w:rsidRPr="000D5994" w:rsidRDefault="008C19EB" w:rsidP="002C5224">
            <w:pPr>
              <w:spacing w:after="0" w:line="240" w:lineRule="auto"/>
              <w:rPr>
                <w:rFonts w:ascii="Tahoma" w:hAnsi="Tahoma" w:cs="Tahoma"/>
                <w:b/>
                <w:bCs/>
                <w:sz w:val="18"/>
                <w:szCs w:val="18"/>
              </w:rPr>
            </w:pPr>
          </w:p>
        </w:tc>
        <w:tc>
          <w:tcPr>
            <w:tcW w:w="558" w:type="dxa"/>
            <w:tcBorders>
              <w:top w:val="single" w:sz="4" w:space="0" w:color="auto"/>
              <w:left w:val="single" w:sz="4" w:space="0" w:color="auto"/>
              <w:bottom w:val="single" w:sz="4" w:space="0" w:color="auto"/>
              <w:right w:val="single" w:sz="4" w:space="0" w:color="auto"/>
            </w:tcBorders>
            <w:shd w:val="clear" w:color="auto" w:fill="000000" w:themeFill="text1"/>
          </w:tcPr>
          <w:p w14:paraId="61BEFB28" w14:textId="77777777" w:rsidR="008C19EB" w:rsidRPr="000D5994" w:rsidRDefault="008C19EB" w:rsidP="002C5224">
            <w:pPr>
              <w:spacing w:after="0" w:line="240" w:lineRule="auto"/>
              <w:rPr>
                <w:rFonts w:ascii="Tahoma" w:hAnsi="Tahoma" w:cs="Tahoma"/>
                <w:b/>
                <w:bCs/>
                <w:sz w:val="18"/>
                <w:szCs w:val="18"/>
              </w:rPr>
            </w:pPr>
          </w:p>
        </w:tc>
        <w:tc>
          <w:tcPr>
            <w:tcW w:w="3989" w:type="dxa"/>
            <w:tcBorders>
              <w:top w:val="single" w:sz="4" w:space="0" w:color="auto"/>
              <w:left w:val="single" w:sz="4" w:space="0" w:color="auto"/>
              <w:bottom w:val="single" w:sz="4" w:space="0" w:color="auto"/>
              <w:right w:val="single" w:sz="4" w:space="0" w:color="auto"/>
            </w:tcBorders>
            <w:shd w:val="clear" w:color="auto" w:fill="000000" w:themeFill="text1"/>
          </w:tcPr>
          <w:p w14:paraId="76B624F7" w14:textId="77777777" w:rsidR="008C19EB" w:rsidRPr="000D5994" w:rsidRDefault="008C19EB" w:rsidP="002C5224">
            <w:pPr>
              <w:pStyle w:val="ListParagraph"/>
              <w:ind w:left="0"/>
              <w:rPr>
                <w:rFonts w:ascii="Tahoma" w:hAnsi="Tahoma" w:cs="Tahoma"/>
                <w:b/>
                <w:bCs/>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000000" w:themeFill="text1"/>
          </w:tcPr>
          <w:p w14:paraId="44B5061A"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000000" w:themeFill="text1"/>
          </w:tcPr>
          <w:p w14:paraId="6FB7DC59" w14:textId="77777777" w:rsidR="008C19EB" w:rsidRPr="000D5994" w:rsidRDefault="008C19EB" w:rsidP="002C5224">
            <w:pPr>
              <w:pStyle w:val="ListParagraph"/>
              <w:spacing w:after="0" w:line="240" w:lineRule="auto"/>
              <w:ind w:left="0"/>
              <w:rPr>
                <w:rFonts w:ascii="Tahoma" w:hAnsi="Tahoma" w:cs="Tahoma"/>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000000" w:themeFill="text1"/>
          </w:tcPr>
          <w:p w14:paraId="7B8D386A" w14:textId="77777777" w:rsidR="008C19EB" w:rsidRPr="000D5994" w:rsidRDefault="008C19EB" w:rsidP="002C5224">
            <w:pPr>
              <w:pStyle w:val="ListParagraph"/>
              <w:spacing w:after="0" w:line="240" w:lineRule="auto"/>
              <w:ind w:left="0"/>
              <w:rPr>
                <w:rFonts w:ascii="Tahoma" w:hAnsi="Tahoma" w:cs="Tahoma"/>
                <w:sz w:val="18"/>
                <w:szCs w:val="18"/>
              </w:rPr>
            </w:pPr>
          </w:p>
        </w:tc>
        <w:tc>
          <w:tcPr>
            <w:tcW w:w="831" w:type="dxa"/>
            <w:tcBorders>
              <w:top w:val="single" w:sz="4" w:space="0" w:color="auto"/>
              <w:left w:val="single" w:sz="4" w:space="0" w:color="auto"/>
              <w:bottom w:val="single" w:sz="4" w:space="0" w:color="auto"/>
              <w:right w:val="single" w:sz="4" w:space="0" w:color="auto"/>
            </w:tcBorders>
            <w:shd w:val="clear" w:color="auto" w:fill="000000" w:themeFill="text1"/>
          </w:tcPr>
          <w:p w14:paraId="73BA44E6" w14:textId="77777777" w:rsidR="008C19EB" w:rsidRPr="000D5994" w:rsidRDefault="008C19EB" w:rsidP="002C5224">
            <w:pPr>
              <w:pStyle w:val="ListParagraph"/>
              <w:spacing w:after="0" w:line="240" w:lineRule="auto"/>
              <w:ind w:left="0"/>
              <w:rPr>
                <w:rFonts w:ascii="Tahoma" w:hAnsi="Tahoma" w:cs="Tahoma"/>
                <w:sz w:val="18"/>
                <w:szCs w:val="18"/>
              </w:rPr>
            </w:pPr>
          </w:p>
        </w:tc>
        <w:tc>
          <w:tcPr>
            <w:tcW w:w="722" w:type="dxa"/>
            <w:tcBorders>
              <w:top w:val="single" w:sz="4" w:space="0" w:color="auto"/>
              <w:left w:val="single" w:sz="4" w:space="0" w:color="auto"/>
              <w:bottom w:val="single" w:sz="4" w:space="0" w:color="auto"/>
              <w:right w:val="single" w:sz="4" w:space="0" w:color="auto"/>
            </w:tcBorders>
            <w:shd w:val="clear" w:color="auto" w:fill="000000" w:themeFill="text1"/>
          </w:tcPr>
          <w:p w14:paraId="4BF21846"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tcPr>
          <w:p w14:paraId="219A24DA" w14:textId="77777777" w:rsidR="008C19EB" w:rsidRPr="000D5994" w:rsidRDefault="008C19EB" w:rsidP="002C5224">
            <w:pPr>
              <w:pStyle w:val="ListParagraph"/>
              <w:spacing w:after="0" w:line="240" w:lineRule="auto"/>
              <w:ind w:left="0"/>
              <w:jc w:val="both"/>
              <w:rPr>
                <w:rFonts w:ascii="Tahoma" w:hAnsi="Tahoma" w:cs="Tahoma"/>
                <w:sz w:val="18"/>
                <w:szCs w:val="18"/>
              </w:rPr>
            </w:pPr>
          </w:p>
        </w:tc>
        <w:tc>
          <w:tcPr>
            <w:tcW w:w="2694" w:type="dxa"/>
            <w:tcBorders>
              <w:left w:val="single" w:sz="4" w:space="0" w:color="auto"/>
              <w:right w:val="single" w:sz="4" w:space="0" w:color="auto"/>
            </w:tcBorders>
            <w:shd w:val="clear" w:color="auto" w:fill="000000" w:themeFill="text1"/>
          </w:tcPr>
          <w:p w14:paraId="3184767E" w14:textId="77777777" w:rsidR="008C19EB" w:rsidRPr="000D5994" w:rsidRDefault="008C19EB" w:rsidP="002C5224">
            <w:pPr>
              <w:pStyle w:val="ListParagraph"/>
              <w:spacing w:after="0" w:line="240" w:lineRule="auto"/>
              <w:ind w:left="0"/>
              <w:rPr>
                <w:rFonts w:ascii="Tahoma" w:hAnsi="Tahoma" w:cs="Tahoma"/>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000000" w:themeFill="text1"/>
          </w:tcPr>
          <w:p w14:paraId="41C29B90" w14:textId="77777777" w:rsidR="008C19EB" w:rsidRPr="000D5994" w:rsidRDefault="008C19EB" w:rsidP="002C5224">
            <w:pPr>
              <w:pStyle w:val="ListParagraph"/>
              <w:spacing w:after="0" w:line="240" w:lineRule="auto"/>
              <w:ind w:left="0"/>
              <w:rPr>
                <w:rFonts w:ascii="Tahoma" w:hAnsi="Tahoma" w:cs="Tahoma"/>
                <w:b/>
                <w:bCs/>
                <w:sz w:val="18"/>
                <w:szCs w:val="18"/>
              </w:rPr>
            </w:pPr>
          </w:p>
        </w:tc>
      </w:tr>
      <w:tr w:rsidR="000D5994" w:rsidRPr="000D5994" w14:paraId="25BBE63D"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tcPr>
          <w:p w14:paraId="0351D34E"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4.</w:t>
            </w:r>
          </w:p>
        </w:tc>
        <w:tc>
          <w:tcPr>
            <w:tcW w:w="558" w:type="dxa"/>
            <w:tcBorders>
              <w:top w:val="single" w:sz="4" w:space="0" w:color="auto"/>
              <w:left w:val="single" w:sz="4" w:space="0" w:color="auto"/>
              <w:bottom w:val="single" w:sz="4" w:space="0" w:color="auto"/>
              <w:right w:val="single" w:sz="4" w:space="0" w:color="auto"/>
            </w:tcBorders>
          </w:tcPr>
          <w:p w14:paraId="752408F0"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0</w:t>
            </w:r>
          </w:p>
        </w:tc>
        <w:tc>
          <w:tcPr>
            <w:tcW w:w="3989" w:type="dxa"/>
            <w:tcBorders>
              <w:top w:val="single" w:sz="4" w:space="0" w:color="auto"/>
              <w:left w:val="single" w:sz="4" w:space="0" w:color="auto"/>
              <w:bottom w:val="single" w:sz="4" w:space="0" w:color="auto"/>
              <w:right w:val="single" w:sz="4" w:space="0" w:color="auto"/>
            </w:tcBorders>
          </w:tcPr>
          <w:p w14:paraId="0277C279" w14:textId="77777777" w:rsidR="00EC5D25" w:rsidRPr="000D5994" w:rsidRDefault="00EC5D25" w:rsidP="002C5224">
            <w:pPr>
              <w:pStyle w:val="ListParagraph"/>
              <w:ind w:left="0"/>
              <w:rPr>
                <w:rFonts w:ascii="Tahoma" w:hAnsi="Tahoma" w:cs="Tahoma"/>
                <w:b/>
                <w:bCs/>
                <w:sz w:val="18"/>
                <w:szCs w:val="18"/>
              </w:rPr>
            </w:pPr>
            <w:r w:rsidRPr="000D5994">
              <w:rPr>
                <w:rFonts w:ascii="Tahoma" w:hAnsi="Tahoma" w:cs="Tahoma"/>
                <w:b/>
                <w:bCs/>
                <w:sz w:val="18"/>
                <w:szCs w:val="18"/>
              </w:rPr>
              <w:t>Market and product development program</w:t>
            </w:r>
          </w:p>
        </w:tc>
        <w:tc>
          <w:tcPr>
            <w:tcW w:w="898" w:type="dxa"/>
            <w:tcBorders>
              <w:top w:val="single" w:sz="4" w:space="0" w:color="auto"/>
              <w:left w:val="single" w:sz="4" w:space="0" w:color="auto"/>
              <w:bottom w:val="single" w:sz="4" w:space="0" w:color="auto"/>
              <w:right w:val="single" w:sz="4" w:space="0" w:color="auto"/>
            </w:tcBorders>
          </w:tcPr>
          <w:p w14:paraId="476C59EC"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830" w:type="dxa"/>
            <w:tcBorders>
              <w:top w:val="single" w:sz="4" w:space="0" w:color="auto"/>
              <w:left w:val="single" w:sz="4" w:space="0" w:color="auto"/>
              <w:bottom w:val="single" w:sz="4" w:space="0" w:color="auto"/>
              <w:right w:val="single" w:sz="4" w:space="0" w:color="auto"/>
            </w:tcBorders>
          </w:tcPr>
          <w:p w14:paraId="22C294E5" w14:textId="77777777" w:rsidR="00EC5D25" w:rsidRPr="000D5994" w:rsidRDefault="00EC5D25" w:rsidP="002C5224">
            <w:pPr>
              <w:pStyle w:val="ListParagraph"/>
              <w:spacing w:after="0" w:line="240" w:lineRule="auto"/>
              <w:ind w:left="0"/>
              <w:rPr>
                <w:rFonts w:ascii="Tahoma" w:hAnsi="Tahoma" w:cs="Tahoma"/>
                <w:sz w:val="18"/>
                <w:szCs w:val="18"/>
              </w:rPr>
            </w:pPr>
          </w:p>
        </w:tc>
        <w:tc>
          <w:tcPr>
            <w:tcW w:w="829" w:type="dxa"/>
            <w:tcBorders>
              <w:top w:val="single" w:sz="4" w:space="0" w:color="auto"/>
              <w:left w:val="single" w:sz="4" w:space="0" w:color="auto"/>
              <w:bottom w:val="single" w:sz="4" w:space="0" w:color="auto"/>
              <w:right w:val="single" w:sz="4" w:space="0" w:color="auto"/>
            </w:tcBorders>
          </w:tcPr>
          <w:p w14:paraId="1DD6DDB9" w14:textId="77777777" w:rsidR="00EC5D25" w:rsidRPr="000D5994" w:rsidRDefault="00EC5D25" w:rsidP="002C5224">
            <w:pPr>
              <w:pStyle w:val="ListParagraph"/>
              <w:spacing w:after="0" w:line="240" w:lineRule="auto"/>
              <w:ind w:left="0"/>
              <w:rPr>
                <w:rFonts w:ascii="Tahoma" w:hAnsi="Tahoma" w:cs="Tahoma"/>
                <w:sz w:val="18"/>
                <w:szCs w:val="18"/>
              </w:rPr>
            </w:pPr>
          </w:p>
        </w:tc>
        <w:tc>
          <w:tcPr>
            <w:tcW w:w="831" w:type="dxa"/>
            <w:tcBorders>
              <w:top w:val="single" w:sz="4" w:space="0" w:color="auto"/>
              <w:left w:val="single" w:sz="4" w:space="0" w:color="auto"/>
              <w:bottom w:val="single" w:sz="4" w:space="0" w:color="auto"/>
              <w:right w:val="single" w:sz="4" w:space="0" w:color="auto"/>
            </w:tcBorders>
          </w:tcPr>
          <w:p w14:paraId="5704D574" w14:textId="77777777" w:rsidR="00EC5D25" w:rsidRPr="000D5994" w:rsidRDefault="00EC5D25" w:rsidP="002C5224">
            <w:pPr>
              <w:pStyle w:val="ListParagraph"/>
              <w:spacing w:after="0" w:line="240" w:lineRule="auto"/>
              <w:ind w:left="0"/>
              <w:rPr>
                <w:rFonts w:ascii="Tahoma" w:hAnsi="Tahoma" w:cs="Tahoma"/>
                <w:sz w:val="18"/>
                <w:szCs w:val="18"/>
              </w:rPr>
            </w:pPr>
          </w:p>
        </w:tc>
        <w:tc>
          <w:tcPr>
            <w:tcW w:w="722" w:type="dxa"/>
            <w:tcBorders>
              <w:top w:val="single" w:sz="4" w:space="0" w:color="auto"/>
              <w:left w:val="single" w:sz="4" w:space="0" w:color="auto"/>
              <w:bottom w:val="single" w:sz="4" w:space="0" w:color="auto"/>
              <w:right w:val="single" w:sz="4" w:space="0" w:color="auto"/>
            </w:tcBorders>
          </w:tcPr>
          <w:p w14:paraId="6F7D9569"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FD9C7EB" w14:textId="353886C1" w:rsidR="00EC5D25" w:rsidRPr="000D5994" w:rsidRDefault="00EC5D25" w:rsidP="00F44326">
            <w:pPr>
              <w:pStyle w:val="ListParagraph"/>
              <w:spacing w:after="0" w:line="240" w:lineRule="auto"/>
              <w:ind w:left="0"/>
              <w:rPr>
                <w:rFonts w:ascii="Tahoma" w:hAnsi="Tahoma" w:cs="Tahoma"/>
                <w:sz w:val="18"/>
                <w:szCs w:val="18"/>
              </w:rPr>
            </w:pPr>
          </w:p>
        </w:tc>
        <w:tc>
          <w:tcPr>
            <w:tcW w:w="2694" w:type="dxa"/>
            <w:tcBorders>
              <w:left w:val="single" w:sz="4" w:space="0" w:color="auto"/>
              <w:right w:val="single" w:sz="4" w:space="0" w:color="auto"/>
            </w:tcBorders>
          </w:tcPr>
          <w:p w14:paraId="20D75611"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000D9FE6" w14:textId="77777777" w:rsidR="00EC5D25" w:rsidRPr="000D5994" w:rsidRDefault="00EC5D25" w:rsidP="002C5224">
            <w:pPr>
              <w:pStyle w:val="ListParagraph"/>
              <w:spacing w:after="0" w:line="240" w:lineRule="auto"/>
              <w:ind w:left="0"/>
              <w:rPr>
                <w:rFonts w:ascii="Tahoma" w:hAnsi="Tahoma" w:cs="Tahoma"/>
                <w:b/>
                <w:bCs/>
                <w:sz w:val="18"/>
                <w:szCs w:val="18"/>
              </w:rPr>
            </w:pPr>
          </w:p>
        </w:tc>
      </w:tr>
      <w:tr w:rsidR="000D5994" w:rsidRPr="000D5994" w14:paraId="07C140A8" w14:textId="77777777" w:rsidTr="0071623A">
        <w:trPr>
          <w:jc w:val="center"/>
        </w:trPr>
        <w:tc>
          <w:tcPr>
            <w:tcW w:w="410" w:type="dxa"/>
            <w:tcBorders>
              <w:top w:val="single" w:sz="4" w:space="0" w:color="auto"/>
              <w:left w:val="single" w:sz="4" w:space="0" w:color="auto"/>
              <w:bottom w:val="single" w:sz="4" w:space="0" w:color="auto"/>
              <w:right w:val="single" w:sz="4" w:space="0" w:color="auto"/>
            </w:tcBorders>
          </w:tcPr>
          <w:p w14:paraId="347C8808"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4.</w:t>
            </w:r>
          </w:p>
        </w:tc>
        <w:tc>
          <w:tcPr>
            <w:tcW w:w="558" w:type="dxa"/>
            <w:tcBorders>
              <w:top w:val="single" w:sz="4" w:space="0" w:color="auto"/>
              <w:left w:val="single" w:sz="4" w:space="0" w:color="auto"/>
              <w:bottom w:val="single" w:sz="4" w:space="0" w:color="auto"/>
              <w:right w:val="single" w:sz="4" w:space="0" w:color="auto"/>
            </w:tcBorders>
          </w:tcPr>
          <w:p w14:paraId="287B622A"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1.</w:t>
            </w:r>
          </w:p>
        </w:tc>
        <w:tc>
          <w:tcPr>
            <w:tcW w:w="3989" w:type="dxa"/>
            <w:tcBorders>
              <w:top w:val="single" w:sz="4" w:space="0" w:color="auto"/>
              <w:left w:val="single" w:sz="4" w:space="0" w:color="auto"/>
              <w:bottom w:val="single" w:sz="4" w:space="0" w:color="auto"/>
              <w:right w:val="single" w:sz="4" w:space="0" w:color="auto"/>
            </w:tcBorders>
          </w:tcPr>
          <w:p w14:paraId="2071B522" w14:textId="77777777" w:rsidR="00EC5D25" w:rsidRPr="000D5994" w:rsidRDefault="00EC5D25" w:rsidP="002C5224">
            <w:pPr>
              <w:pStyle w:val="ListParagraph"/>
              <w:ind w:left="0"/>
              <w:jc w:val="both"/>
              <w:rPr>
                <w:rFonts w:ascii="Tahoma" w:hAnsi="Tahoma" w:cs="Tahoma"/>
                <w:sz w:val="18"/>
                <w:szCs w:val="18"/>
              </w:rPr>
            </w:pPr>
            <w:r w:rsidRPr="000D5994">
              <w:rPr>
                <w:rFonts w:ascii="Tahoma" w:hAnsi="Tahoma" w:cs="Tahoma"/>
                <w:sz w:val="18"/>
                <w:szCs w:val="18"/>
              </w:rPr>
              <w:t>Market and product development, including development and implementation of an integrated international promotions and marketing program and branding campaign</w:t>
            </w:r>
          </w:p>
        </w:tc>
        <w:tc>
          <w:tcPr>
            <w:tcW w:w="898" w:type="dxa"/>
            <w:tcBorders>
              <w:top w:val="single" w:sz="4" w:space="0" w:color="auto"/>
              <w:left w:val="single" w:sz="4" w:space="0" w:color="auto"/>
              <w:bottom w:val="single" w:sz="4" w:space="0" w:color="auto"/>
              <w:right w:val="single" w:sz="4" w:space="0" w:color="auto"/>
            </w:tcBorders>
          </w:tcPr>
          <w:p w14:paraId="453EA4F4" w14:textId="54966FAE" w:rsidR="00EC5D25" w:rsidRPr="000D5994" w:rsidRDefault="00105EE9" w:rsidP="002C5224">
            <w:pPr>
              <w:pStyle w:val="ListParagraph"/>
              <w:spacing w:after="0" w:line="240" w:lineRule="auto"/>
              <w:ind w:left="0"/>
              <w:jc w:val="center"/>
              <w:rPr>
                <w:rFonts w:ascii="Tahoma" w:hAnsi="Tahoma" w:cs="Tahoma"/>
                <w:sz w:val="18"/>
                <w:szCs w:val="18"/>
              </w:rPr>
            </w:pPr>
            <w:r w:rsidRPr="000D5994">
              <w:rPr>
                <w:rFonts w:ascii="Tahoma" w:hAnsi="Tahoma" w:cs="Tahoma"/>
                <w:sz w:val="18"/>
                <w:szCs w:val="18"/>
              </w:rPr>
              <w:t>x</w:t>
            </w:r>
          </w:p>
        </w:tc>
        <w:tc>
          <w:tcPr>
            <w:tcW w:w="830" w:type="dxa"/>
            <w:tcBorders>
              <w:top w:val="single" w:sz="4" w:space="0" w:color="auto"/>
              <w:left w:val="single" w:sz="4" w:space="0" w:color="auto"/>
              <w:bottom w:val="single" w:sz="4" w:space="0" w:color="auto"/>
              <w:right w:val="single" w:sz="4" w:space="0" w:color="auto"/>
            </w:tcBorders>
          </w:tcPr>
          <w:p w14:paraId="0F4B090C"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29" w:type="dxa"/>
            <w:tcBorders>
              <w:top w:val="single" w:sz="4" w:space="0" w:color="auto"/>
              <w:left w:val="single" w:sz="4" w:space="0" w:color="auto"/>
              <w:bottom w:val="single" w:sz="4" w:space="0" w:color="auto"/>
              <w:right w:val="single" w:sz="4" w:space="0" w:color="auto"/>
            </w:tcBorders>
          </w:tcPr>
          <w:p w14:paraId="4CA6D41F"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31" w:type="dxa"/>
            <w:tcBorders>
              <w:top w:val="single" w:sz="4" w:space="0" w:color="auto"/>
              <w:left w:val="single" w:sz="4" w:space="0" w:color="auto"/>
              <w:bottom w:val="single" w:sz="4" w:space="0" w:color="auto"/>
              <w:right w:val="single" w:sz="4" w:space="0" w:color="auto"/>
            </w:tcBorders>
          </w:tcPr>
          <w:p w14:paraId="37247D08"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722" w:type="dxa"/>
            <w:tcBorders>
              <w:top w:val="single" w:sz="4" w:space="0" w:color="auto"/>
              <w:left w:val="single" w:sz="4" w:space="0" w:color="auto"/>
              <w:bottom w:val="single" w:sz="4" w:space="0" w:color="auto"/>
              <w:right w:val="single" w:sz="4" w:space="0" w:color="auto"/>
            </w:tcBorders>
          </w:tcPr>
          <w:p w14:paraId="0DDD7899" w14:textId="77777777" w:rsidR="00EC5D25" w:rsidRPr="000D5994" w:rsidRDefault="00EC5D25" w:rsidP="002C5224">
            <w:pPr>
              <w:pStyle w:val="ListParagraph"/>
              <w:spacing w:after="0" w:line="240" w:lineRule="auto"/>
              <w:ind w:left="0"/>
              <w:rPr>
                <w:rFonts w:ascii="Tahoma" w:hAnsi="Tahoma" w:cs="Tahoma"/>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4682D26" w14:textId="0944883E"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i/>
                <w:sz w:val="18"/>
                <w:szCs w:val="18"/>
              </w:rPr>
              <w:t>How much of the budget is intended for international promotions and marketing programs? Clearly, the budget for the branding campaign program (</w:t>
            </w:r>
            <w:proofErr w:type="spellStart"/>
            <w:r w:rsidRPr="000D5994">
              <w:rPr>
                <w:rFonts w:ascii="Tahoma" w:hAnsi="Tahoma" w:cs="Tahoma"/>
                <w:i/>
                <w:sz w:val="18"/>
                <w:szCs w:val="18"/>
              </w:rPr>
              <w:t>PhP</w:t>
            </w:r>
            <w:proofErr w:type="spellEnd"/>
            <w:r w:rsidRPr="000D5994">
              <w:rPr>
                <w:rFonts w:ascii="Tahoma" w:hAnsi="Tahoma" w:cs="Tahoma"/>
                <w:i/>
                <w:sz w:val="18"/>
                <w:szCs w:val="18"/>
              </w:rPr>
              <w:t xml:space="preserve"> 803.6)</w:t>
            </w:r>
          </w:p>
        </w:tc>
        <w:tc>
          <w:tcPr>
            <w:tcW w:w="2694" w:type="dxa"/>
            <w:tcBorders>
              <w:left w:val="single" w:sz="4" w:space="0" w:color="auto"/>
              <w:right w:val="single" w:sz="4" w:space="0" w:color="auto"/>
            </w:tcBorders>
          </w:tcPr>
          <w:p w14:paraId="2B98BAAF"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1D3EA80A" w14:textId="03A0E5A9" w:rsidR="00EC5D25" w:rsidRPr="000D5994" w:rsidRDefault="00EC5D25" w:rsidP="00130F7F">
            <w:pPr>
              <w:pStyle w:val="ListParagraph"/>
              <w:spacing w:after="0" w:line="240" w:lineRule="auto"/>
              <w:ind w:left="0"/>
              <w:jc w:val="both"/>
              <w:rPr>
                <w:rFonts w:ascii="Tahoma" w:hAnsi="Tahoma" w:cs="Tahoma"/>
                <w:bCs/>
                <w:i/>
                <w:sz w:val="18"/>
                <w:szCs w:val="18"/>
              </w:rPr>
            </w:pPr>
            <w:r w:rsidRPr="000D5994">
              <w:rPr>
                <w:rFonts w:ascii="Tahoma" w:hAnsi="Tahoma" w:cs="Tahoma"/>
                <w:bCs/>
                <w:i/>
                <w:sz w:val="18"/>
                <w:szCs w:val="18"/>
              </w:rPr>
              <w:t>Are there programs and responsibilities assigned to the regional offices?</w:t>
            </w:r>
          </w:p>
        </w:tc>
      </w:tr>
      <w:tr w:rsidR="000D5994" w:rsidRPr="000D5994" w14:paraId="371A232F" w14:textId="77777777" w:rsidTr="0071623A">
        <w:trPr>
          <w:jc w:val="center"/>
        </w:trPr>
        <w:tc>
          <w:tcPr>
            <w:tcW w:w="410" w:type="dxa"/>
            <w:vMerge w:val="restart"/>
            <w:tcBorders>
              <w:top w:val="single" w:sz="4" w:space="0" w:color="auto"/>
              <w:left w:val="single" w:sz="4" w:space="0" w:color="auto"/>
              <w:right w:val="single" w:sz="4" w:space="0" w:color="auto"/>
            </w:tcBorders>
          </w:tcPr>
          <w:p w14:paraId="1BDA2947"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4.</w:t>
            </w:r>
          </w:p>
        </w:tc>
        <w:tc>
          <w:tcPr>
            <w:tcW w:w="558" w:type="dxa"/>
            <w:vMerge w:val="restart"/>
            <w:tcBorders>
              <w:top w:val="single" w:sz="4" w:space="0" w:color="auto"/>
              <w:left w:val="single" w:sz="4" w:space="0" w:color="auto"/>
              <w:right w:val="single" w:sz="4" w:space="0" w:color="auto"/>
            </w:tcBorders>
          </w:tcPr>
          <w:p w14:paraId="1B6E3DC5" w14:textId="77777777" w:rsidR="00EC5D25" w:rsidRPr="000D5994" w:rsidRDefault="00EC5D25" w:rsidP="002C5224">
            <w:pPr>
              <w:spacing w:after="0" w:line="240" w:lineRule="auto"/>
              <w:rPr>
                <w:rFonts w:ascii="Tahoma" w:hAnsi="Tahoma" w:cs="Tahoma"/>
                <w:b/>
                <w:bCs/>
                <w:sz w:val="18"/>
                <w:szCs w:val="18"/>
              </w:rPr>
            </w:pPr>
            <w:r w:rsidRPr="000D5994">
              <w:rPr>
                <w:rFonts w:ascii="Tahoma" w:hAnsi="Tahoma" w:cs="Tahoma"/>
                <w:b/>
                <w:bCs/>
                <w:sz w:val="18"/>
                <w:szCs w:val="18"/>
              </w:rPr>
              <w:t xml:space="preserve">2. </w:t>
            </w:r>
          </w:p>
        </w:tc>
        <w:tc>
          <w:tcPr>
            <w:tcW w:w="3989" w:type="dxa"/>
            <w:vMerge w:val="restart"/>
            <w:tcBorders>
              <w:top w:val="single" w:sz="4" w:space="0" w:color="auto"/>
              <w:left w:val="single" w:sz="4" w:space="0" w:color="auto"/>
              <w:right w:val="single" w:sz="4" w:space="0" w:color="auto"/>
            </w:tcBorders>
          </w:tcPr>
          <w:p w14:paraId="6F447226" w14:textId="10C3EB1E" w:rsidR="00EC5D25" w:rsidRPr="000D5994" w:rsidRDefault="00EC5D25" w:rsidP="002C5224">
            <w:pPr>
              <w:pStyle w:val="ListParagraph"/>
              <w:ind w:left="0"/>
              <w:jc w:val="both"/>
              <w:rPr>
                <w:rFonts w:ascii="Tahoma" w:hAnsi="Tahoma" w:cs="Tahoma"/>
                <w:sz w:val="18"/>
                <w:szCs w:val="18"/>
              </w:rPr>
            </w:pPr>
            <w:r w:rsidRPr="000D5994">
              <w:rPr>
                <w:rFonts w:ascii="Tahoma" w:hAnsi="Tahoma" w:cs="Tahoma"/>
                <w:sz w:val="18"/>
                <w:szCs w:val="18"/>
              </w:rPr>
              <w:t xml:space="preserve">Market and product development program activities that may be devolved to provinces, </w:t>
            </w:r>
            <w:r w:rsidRPr="000D5994">
              <w:rPr>
                <w:rFonts w:ascii="Tahoma" w:hAnsi="Tahoma" w:cs="Tahoma"/>
                <w:sz w:val="18"/>
                <w:szCs w:val="18"/>
              </w:rPr>
              <w:lastRenderedPageBreak/>
              <w:t xml:space="preserve">cities, and municipalities, including tourist assistance programs and promotion of local tourism sites </w:t>
            </w:r>
          </w:p>
        </w:tc>
        <w:tc>
          <w:tcPr>
            <w:tcW w:w="898" w:type="dxa"/>
            <w:tcBorders>
              <w:top w:val="single" w:sz="4" w:space="0" w:color="auto"/>
              <w:left w:val="single" w:sz="4" w:space="0" w:color="auto"/>
              <w:bottom w:val="single" w:sz="4" w:space="0" w:color="auto"/>
              <w:right w:val="single" w:sz="4" w:space="0" w:color="auto"/>
            </w:tcBorders>
          </w:tcPr>
          <w:p w14:paraId="2FDC15DD"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30" w:type="dxa"/>
            <w:tcBorders>
              <w:top w:val="single" w:sz="4" w:space="0" w:color="auto"/>
              <w:left w:val="single" w:sz="4" w:space="0" w:color="auto"/>
              <w:bottom w:val="single" w:sz="4" w:space="0" w:color="auto"/>
              <w:right w:val="single" w:sz="4" w:space="0" w:color="auto"/>
            </w:tcBorders>
          </w:tcPr>
          <w:p w14:paraId="293F9514" w14:textId="72D6E271" w:rsidR="00EC5D25" w:rsidRPr="000D5994" w:rsidRDefault="009A0143" w:rsidP="002C5224">
            <w:pPr>
              <w:pStyle w:val="ListParagraph"/>
              <w:spacing w:after="0" w:line="240" w:lineRule="auto"/>
              <w:ind w:left="0"/>
              <w:jc w:val="center"/>
              <w:rPr>
                <w:rFonts w:ascii="Tahoma" w:hAnsi="Tahoma" w:cs="Tahoma"/>
                <w:sz w:val="18"/>
                <w:szCs w:val="18"/>
              </w:rPr>
            </w:pPr>
            <w:r>
              <w:rPr>
                <w:rFonts w:ascii="Tahoma" w:hAnsi="Tahoma" w:cs="Tahoma"/>
                <w:sz w:val="18"/>
                <w:szCs w:val="18"/>
              </w:rPr>
              <w:t>x</w:t>
            </w:r>
          </w:p>
        </w:tc>
        <w:tc>
          <w:tcPr>
            <w:tcW w:w="829" w:type="dxa"/>
            <w:tcBorders>
              <w:top w:val="single" w:sz="4" w:space="0" w:color="auto"/>
              <w:left w:val="single" w:sz="4" w:space="0" w:color="auto"/>
              <w:bottom w:val="single" w:sz="4" w:space="0" w:color="auto"/>
              <w:right w:val="single" w:sz="4" w:space="0" w:color="auto"/>
            </w:tcBorders>
          </w:tcPr>
          <w:p w14:paraId="0746F949" w14:textId="2A4750B0" w:rsidR="00EC5D25" w:rsidRPr="000D5994" w:rsidRDefault="00EC5D25" w:rsidP="002C5224">
            <w:pPr>
              <w:pStyle w:val="ListParagraph"/>
              <w:spacing w:after="0" w:line="240" w:lineRule="auto"/>
              <w:ind w:left="0"/>
              <w:jc w:val="center"/>
              <w:rPr>
                <w:rFonts w:ascii="Tahoma" w:hAnsi="Tahoma" w:cs="Tahoma"/>
                <w:sz w:val="18"/>
                <w:szCs w:val="18"/>
              </w:rPr>
            </w:pPr>
          </w:p>
        </w:tc>
        <w:tc>
          <w:tcPr>
            <w:tcW w:w="831" w:type="dxa"/>
            <w:tcBorders>
              <w:top w:val="single" w:sz="4" w:space="0" w:color="auto"/>
              <w:left w:val="single" w:sz="4" w:space="0" w:color="auto"/>
              <w:bottom w:val="single" w:sz="4" w:space="0" w:color="auto"/>
              <w:right w:val="single" w:sz="4" w:space="0" w:color="auto"/>
            </w:tcBorders>
          </w:tcPr>
          <w:p w14:paraId="48D610E7" w14:textId="0CEF27B0" w:rsidR="00EC5D25" w:rsidRPr="000D5994" w:rsidRDefault="00EC5D25" w:rsidP="002C5224">
            <w:pPr>
              <w:pStyle w:val="ListParagraph"/>
              <w:spacing w:after="0" w:line="240" w:lineRule="auto"/>
              <w:ind w:left="0"/>
              <w:jc w:val="center"/>
              <w:rPr>
                <w:rFonts w:ascii="Tahoma" w:hAnsi="Tahoma" w:cs="Tahoma"/>
                <w:sz w:val="18"/>
                <w:szCs w:val="18"/>
              </w:rPr>
            </w:pPr>
          </w:p>
        </w:tc>
        <w:tc>
          <w:tcPr>
            <w:tcW w:w="722" w:type="dxa"/>
            <w:tcBorders>
              <w:top w:val="single" w:sz="4" w:space="0" w:color="auto"/>
              <w:left w:val="single" w:sz="4" w:space="0" w:color="auto"/>
              <w:bottom w:val="single" w:sz="4" w:space="0" w:color="auto"/>
              <w:right w:val="single" w:sz="4" w:space="0" w:color="auto"/>
            </w:tcBorders>
          </w:tcPr>
          <w:p w14:paraId="57534E46" w14:textId="77777777" w:rsidR="00EC5D25" w:rsidRPr="000D5994" w:rsidRDefault="00EC5D25" w:rsidP="002C5224">
            <w:pPr>
              <w:pStyle w:val="ListParagraph"/>
              <w:spacing w:after="0" w:line="240" w:lineRule="auto"/>
              <w:ind w:left="0"/>
              <w:rPr>
                <w:rFonts w:ascii="Tahoma" w:hAnsi="Tahoma" w:cs="Tahoma"/>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1EEC3E6" w14:textId="4262446C" w:rsidR="00EC5D25" w:rsidRPr="000D5994" w:rsidRDefault="00EC5D25" w:rsidP="002C5224">
            <w:pPr>
              <w:pStyle w:val="ListParagraph"/>
              <w:spacing w:after="0" w:line="240" w:lineRule="auto"/>
              <w:ind w:left="0"/>
              <w:jc w:val="both"/>
              <w:rPr>
                <w:rFonts w:ascii="Tahoma" w:hAnsi="Tahoma" w:cs="Tahoma"/>
                <w:sz w:val="18"/>
                <w:szCs w:val="18"/>
              </w:rPr>
            </w:pPr>
            <w:r w:rsidRPr="000D5994">
              <w:rPr>
                <w:rFonts w:ascii="Tahoma" w:hAnsi="Tahoma" w:cs="Tahoma"/>
                <w:i/>
                <w:sz w:val="18"/>
                <w:szCs w:val="18"/>
              </w:rPr>
              <w:t xml:space="preserve">How much of the budget for this PPA is intended for market and product </w:t>
            </w:r>
            <w:r w:rsidRPr="000D5994">
              <w:rPr>
                <w:rFonts w:ascii="Tahoma" w:hAnsi="Tahoma" w:cs="Tahoma"/>
                <w:i/>
                <w:sz w:val="18"/>
                <w:szCs w:val="18"/>
              </w:rPr>
              <w:lastRenderedPageBreak/>
              <w:t>development activities that may be devolved to the LGUs?</w:t>
            </w:r>
          </w:p>
        </w:tc>
        <w:tc>
          <w:tcPr>
            <w:tcW w:w="2694" w:type="dxa"/>
            <w:tcBorders>
              <w:left w:val="single" w:sz="4" w:space="0" w:color="auto"/>
              <w:right w:val="single" w:sz="4" w:space="0" w:color="auto"/>
            </w:tcBorders>
          </w:tcPr>
          <w:p w14:paraId="2FDE1AAF"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76B27407" w14:textId="79548CBE" w:rsidR="00EC5D25" w:rsidRPr="000D5994" w:rsidRDefault="00EC5D25" w:rsidP="002C5224">
            <w:pPr>
              <w:pStyle w:val="ListParagraph"/>
              <w:spacing w:after="0" w:line="240" w:lineRule="auto"/>
              <w:ind w:left="0"/>
              <w:jc w:val="both"/>
              <w:rPr>
                <w:rFonts w:ascii="Tahoma" w:hAnsi="Tahoma" w:cs="Tahoma"/>
                <w:b/>
                <w:bCs/>
                <w:sz w:val="18"/>
                <w:szCs w:val="18"/>
              </w:rPr>
            </w:pPr>
            <w:r w:rsidRPr="000D5994">
              <w:rPr>
                <w:rFonts w:ascii="Tahoma" w:hAnsi="Tahoma" w:cs="Tahoma"/>
                <w:sz w:val="18"/>
                <w:szCs w:val="18"/>
              </w:rPr>
              <w:t xml:space="preserve">A significant amount of benefits from the tourism sector in the form of number of jobs created in tourism enterprises and ancillary services, local </w:t>
            </w:r>
            <w:r w:rsidRPr="000D5994">
              <w:rPr>
                <w:rFonts w:ascii="Tahoma" w:hAnsi="Tahoma" w:cs="Tahoma"/>
                <w:sz w:val="18"/>
                <w:szCs w:val="18"/>
              </w:rPr>
              <w:lastRenderedPageBreak/>
              <w:t>tax and non-tax revenues from said enterprises accrues to LGUs where tourism is a significant industry. Are there differences as to size, for instance, of the tourism sites that each of the LGU levels are asked to manage?</w:t>
            </w:r>
          </w:p>
        </w:tc>
      </w:tr>
      <w:tr w:rsidR="000D5994" w:rsidRPr="000D5994" w14:paraId="5F8FA354" w14:textId="77777777" w:rsidTr="0071623A">
        <w:trPr>
          <w:jc w:val="center"/>
        </w:trPr>
        <w:tc>
          <w:tcPr>
            <w:tcW w:w="410" w:type="dxa"/>
            <w:vMerge/>
            <w:tcBorders>
              <w:left w:val="single" w:sz="4" w:space="0" w:color="auto"/>
              <w:right w:val="single" w:sz="4" w:space="0" w:color="auto"/>
            </w:tcBorders>
          </w:tcPr>
          <w:p w14:paraId="1E6765D3" w14:textId="77777777" w:rsidR="00EC5D25" w:rsidRPr="000D5994" w:rsidRDefault="00EC5D25" w:rsidP="002C5224">
            <w:pPr>
              <w:spacing w:after="0" w:line="240" w:lineRule="auto"/>
              <w:rPr>
                <w:rFonts w:ascii="Tahoma" w:hAnsi="Tahoma" w:cs="Tahoma"/>
                <w:b/>
                <w:bCs/>
                <w:sz w:val="18"/>
                <w:szCs w:val="18"/>
              </w:rPr>
            </w:pPr>
          </w:p>
        </w:tc>
        <w:tc>
          <w:tcPr>
            <w:tcW w:w="558" w:type="dxa"/>
            <w:vMerge/>
            <w:tcBorders>
              <w:left w:val="single" w:sz="4" w:space="0" w:color="auto"/>
              <w:right w:val="single" w:sz="4" w:space="0" w:color="auto"/>
            </w:tcBorders>
          </w:tcPr>
          <w:p w14:paraId="7FBA1ACD" w14:textId="77777777" w:rsidR="00EC5D25" w:rsidRPr="000D5994" w:rsidRDefault="00EC5D25" w:rsidP="002C5224">
            <w:pPr>
              <w:spacing w:after="0" w:line="240" w:lineRule="auto"/>
              <w:rPr>
                <w:rFonts w:ascii="Tahoma" w:hAnsi="Tahoma" w:cs="Tahoma"/>
                <w:b/>
                <w:bCs/>
                <w:sz w:val="18"/>
                <w:szCs w:val="18"/>
              </w:rPr>
            </w:pPr>
          </w:p>
        </w:tc>
        <w:tc>
          <w:tcPr>
            <w:tcW w:w="3989" w:type="dxa"/>
            <w:vMerge/>
            <w:tcBorders>
              <w:left w:val="single" w:sz="4" w:space="0" w:color="auto"/>
              <w:right w:val="single" w:sz="4" w:space="0" w:color="auto"/>
            </w:tcBorders>
          </w:tcPr>
          <w:p w14:paraId="21A331CC" w14:textId="77777777" w:rsidR="00EC5D25" w:rsidRPr="000D5994" w:rsidRDefault="00EC5D25" w:rsidP="002C5224">
            <w:pPr>
              <w:pStyle w:val="ListParagraph"/>
              <w:ind w:left="0"/>
              <w:jc w:val="both"/>
              <w:rPr>
                <w:rFonts w:ascii="Tahoma" w:hAnsi="Tahoma" w:cs="Tahoma"/>
                <w:sz w:val="18"/>
                <w:szCs w:val="18"/>
              </w:rPr>
            </w:pPr>
          </w:p>
        </w:tc>
        <w:tc>
          <w:tcPr>
            <w:tcW w:w="898" w:type="dxa"/>
            <w:tcBorders>
              <w:top w:val="single" w:sz="4" w:space="0" w:color="auto"/>
              <w:left w:val="single" w:sz="4" w:space="0" w:color="auto"/>
              <w:bottom w:val="single" w:sz="4" w:space="0" w:color="auto"/>
              <w:right w:val="single" w:sz="4" w:space="0" w:color="auto"/>
            </w:tcBorders>
          </w:tcPr>
          <w:p w14:paraId="0CBA1463"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30" w:type="dxa"/>
            <w:tcBorders>
              <w:top w:val="single" w:sz="4" w:space="0" w:color="auto"/>
              <w:left w:val="single" w:sz="4" w:space="0" w:color="auto"/>
              <w:bottom w:val="single" w:sz="4" w:space="0" w:color="auto"/>
              <w:right w:val="single" w:sz="4" w:space="0" w:color="auto"/>
            </w:tcBorders>
          </w:tcPr>
          <w:p w14:paraId="59ACD30F"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29" w:type="dxa"/>
            <w:tcBorders>
              <w:top w:val="single" w:sz="4" w:space="0" w:color="auto"/>
              <w:left w:val="single" w:sz="4" w:space="0" w:color="auto"/>
              <w:bottom w:val="single" w:sz="4" w:space="0" w:color="auto"/>
              <w:right w:val="single" w:sz="4" w:space="0" w:color="auto"/>
            </w:tcBorders>
          </w:tcPr>
          <w:p w14:paraId="5629D006" w14:textId="4DF9B0AC" w:rsidR="00EC5D25" w:rsidRPr="000D5994" w:rsidRDefault="00EC5D25" w:rsidP="002C5224">
            <w:pPr>
              <w:pStyle w:val="ListParagraph"/>
              <w:spacing w:after="0" w:line="240" w:lineRule="auto"/>
              <w:ind w:left="0"/>
              <w:jc w:val="center"/>
              <w:rPr>
                <w:rFonts w:ascii="Tahoma" w:hAnsi="Tahoma" w:cs="Tahoma"/>
                <w:sz w:val="18"/>
                <w:szCs w:val="18"/>
              </w:rPr>
            </w:pPr>
            <w:r w:rsidRPr="000D5994">
              <w:rPr>
                <w:rFonts w:ascii="Tahoma" w:hAnsi="Tahoma" w:cs="Tahoma"/>
                <w:sz w:val="18"/>
                <w:szCs w:val="18"/>
              </w:rPr>
              <w:t>x</w:t>
            </w:r>
          </w:p>
        </w:tc>
        <w:tc>
          <w:tcPr>
            <w:tcW w:w="831" w:type="dxa"/>
            <w:tcBorders>
              <w:top w:val="single" w:sz="4" w:space="0" w:color="auto"/>
              <w:left w:val="single" w:sz="4" w:space="0" w:color="auto"/>
              <w:bottom w:val="single" w:sz="4" w:space="0" w:color="auto"/>
              <w:right w:val="single" w:sz="4" w:space="0" w:color="auto"/>
            </w:tcBorders>
          </w:tcPr>
          <w:p w14:paraId="1D1E4D66"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722" w:type="dxa"/>
            <w:tcBorders>
              <w:top w:val="single" w:sz="4" w:space="0" w:color="auto"/>
              <w:left w:val="single" w:sz="4" w:space="0" w:color="auto"/>
              <w:bottom w:val="single" w:sz="4" w:space="0" w:color="auto"/>
              <w:right w:val="single" w:sz="4" w:space="0" w:color="auto"/>
            </w:tcBorders>
          </w:tcPr>
          <w:p w14:paraId="2E8C0604" w14:textId="77777777" w:rsidR="00EC5D25" w:rsidRPr="000D5994" w:rsidRDefault="00EC5D25" w:rsidP="002C5224">
            <w:pPr>
              <w:pStyle w:val="ListParagraph"/>
              <w:spacing w:after="0" w:line="240" w:lineRule="auto"/>
              <w:ind w:left="0"/>
              <w:rPr>
                <w:rFonts w:ascii="Tahoma" w:hAnsi="Tahoma" w:cs="Tahoma"/>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2F8BC9A" w14:textId="77777777" w:rsidR="00EC5D25" w:rsidRPr="000D5994" w:rsidRDefault="00EC5D25" w:rsidP="002C5224">
            <w:pPr>
              <w:pStyle w:val="ListParagraph"/>
              <w:spacing w:after="0" w:line="240" w:lineRule="auto"/>
              <w:ind w:left="0"/>
              <w:jc w:val="both"/>
              <w:rPr>
                <w:rFonts w:ascii="Tahoma" w:hAnsi="Tahoma" w:cs="Tahoma"/>
                <w:sz w:val="18"/>
                <w:szCs w:val="18"/>
              </w:rPr>
            </w:pPr>
          </w:p>
        </w:tc>
        <w:tc>
          <w:tcPr>
            <w:tcW w:w="2694" w:type="dxa"/>
            <w:tcBorders>
              <w:left w:val="single" w:sz="4" w:space="0" w:color="auto"/>
              <w:right w:val="single" w:sz="4" w:space="0" w:color="auto"/>
            </w:tcBorders>
          </w:tcPr>
          <w:p w14:paraId="2B6833DE"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579A8FE8" w14:textId="77777777" w:rsidR="00EC5D25" w:rsidRPr="000D5994" w:rsidRDefault="00EC5D25" w:rsidP="002C5224">
            <w:pPr>
              <w:pStyle w:val="ListParagraph"/>
              <w:spacing w:after="0" w:line="240" w:lineRule="auto"/>
              <w:ind w:left="0"/>
              <w:jc w:val="both"/>
              <w:rPr>
                <w:rFonts w:ascii="Tahoma" w:hAnsi="Tahoma" w:cs="Tahoma"/>
                <w:sz w:val="18"/>
                <w:szCs w:val="18"/>
              </w:rPr>
            </w:pPr>
          </w:p>
        </w:tc>
      </w:tr>
      <w:tr w:rsidR="000D5994" w:rsidRPr="000D5994" w14:paraId="02F42D88" w14:textId="77777777" w:rsidTr="0071623A">
        <w:trPr>
          <w:jc w:val="center"/>
        </w:trPr>
        <w:tc>
          <w:tcPr>
            <w:tcW w:w="410" w:type="dxa"/>
            <w:vMerge/>
            <w:tcBorders>
              <w:left w:val="single" w:sz="4" w:space="0" w:color="auto"/>
              <w:bottom w:val="single" w:sz="4" w:space="0" w:color="auto"/>
              <w:right w:val="single" w:sz="4" w:space="0" w:color="auto"/>
            </w:tcBorders>
          </w:tcPr>
          <w:p w14:paraId="45EF0427" w14:textId="77777777" w:rsidR="00EC5D25" w:rsidRPr="000D5994" w:rsidRDefault="00EC5D25" w:rsidP="002C5224">
            <w:pPr>
              <w:spacing w:after="0" w:line="240" w:lineRule="auto"/>
              <w:rPr>
                <w:rFonts w:ascii="Tahoma" w:hAnsi="Tahoma" w:cs="Tahoma"/>
                <w:b/>
                <w:bCs/>
                <w:sz w:val="18"/>
                <w:szCs w:val="18"/>
              </w:rPr>
            </w:pPr>
          </w:p>
        </w:tc>
        <w:tc>
          <w:tcPr>
            <w:tcW w:w="558" w:type="dxa"/>
            <w:vMerge/>
            <w:tcBorders>
              <w:left w:val="single" w:sz="4" w:space="0" w:color="auto"/>
              <w:bottom w:val="single" w:sz="4" w:space="0" w:color="auto"/>
              <w:right w:val="single" w:sz="4" w:space="0" w:color="auto"/>
            </w:tcBorders>
          </w:tcPr>
          <w:p w14:paraId="7D7F3630" w14:textId="77777777" w:rsidR="00EC5D25" w:rsidRPr="000D5994" w:rsidRDefault="00EC5D25" w:rsidP="002C5224">
            <w:pPr>
              <w:spacing w:after="0" w:line="240" w:lineRule="auto"/>
              <w:rPr>
                <w:rFonts w:ascii="Tahoma" w:hAnsi="Tahoma" w:cs="Tahoma"/>
                <w:b/>
                <w:bCs/>
                <w:sz w:val="18"/>
                <w:szCs w:val="18"/>
              </w:rPr>
            </w:pPr>
          </w:p>
        </w:tc>
        <w:tc>
          <w:tcPr>
            <w:tcW w:w="3989" w:type="dxa"/>
            <w:vMerge/>
            <w:tcBorders>
              <w:left w:val="single" w:sz="4" w:space="0" w:color="auto"/>
              <w:bottom w:val="single" w:sz="4" w:space="0" w:color="auto"/>
              <w:right w:val="single" w:sz="4" w:space="0" w:color="auto"/>
            </w:tcBorders>
          </w:tcPr>
          <w:p w14:paraId="144ED078" w14:textId="77777777" w:rsidR="00EC5D25" w:rsidRPr="000D5994" w:rsidRDefault="00EC5D25" w:rsidP="002C5224">
            <w:pPr>
              <w:pStyle w:val="ListParagraph"/>
              <w:ind w:left="0"/>
              <w:jc w:val="both"/>
              <w:rPr>
                <w:rFonts w:ascii="Tahoma" w:hAnsi="Tahoma" w:cs="Tahoma"/>
                <w:sz w:val="18"/>
                <w:szCs w:val="18"/>
              </w:rPr>
            </w:pPr>
          </w:p>
        </w:tc>
        <w:tc>
          <w:tcPr>
            <w:tcW w:w="898" w:type="dxa"/>
            <w:tcBorders>
              <w:top w:val="single" w:sz="4" w:space="0" w:color="auto"/>
              <w:left w:val="single" w:sz="4" w:space="0" w:color="auto"/>
              <w:bottom w:val="single" w:sz="4" w:space="0" w:color="auto"/>
              <w:right w:val="single" w:sz="4" w:space="0" w:color="auto"/>
            </w:tcBorders>
          </w:tcPr>
          <w:p w14:paraId="2EA036FB"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30" w:type="dxa"/>
            <w:tcBorders>
              <w:top w:val="single" w:sz="4" w:space="0" w:color="auto"/>
              <w:left w:val="single" w:sz="4" w:space="0" w:color="auto"/>
              <w:bottom w:val="single" w:sz="4" w:space="0" w:color="auto"/>
              <w:right w:val="single" w:sz="4" w:space="0" w:color="auto"/>
            </w:tcBorders>
          </w:tcPr>
          <w:p w14:paraId="5369F52D"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29" w:type="dxa"/>
            <w:tcBorders>
              <w:top w:val="single" w:sz="4" w:space="0" w:color="auto"/>
              <w:left w:val="single" w:sz="4" w:space="0" w:color="auto"/>
              <w:bottom w:val="single" w:sz="4" w:space="0" w:color="auto"/>
              <w:right w:val="single" w:sz="4" w:space="0" w:color="auto"/>
            </w:tcBorders>
          </w:tcPr>
          <w:p w14:paraId="22EFAFD1" w14:textId="77777777" w:rsidR="00EC5D25" w:rsidRPr="000D5994" w:rsidRDefault="00EC5D25" w:rsidP="002C5224">
            <w:pPr>
              <w:pStyle w:val="ListParagraph"/>
              <w:spacing w:after="0" w:line="240" w:lineRule="auto"/>
              <w:ind w:left="0"/>
              <w:jc w:val="center"/>
              <w:rPr>
                <w:rFonts w:ascii="Tahoma" w:hAnsi="Tahoma" w:cs="Tahoma"/>
                <w:sz w:val="18"/>
                <w:szCs w:val="18"/>
              </w:rPr>
            </w:pPr>
          </w:p>
        </w:tc>
        <w:tc>
          <w:tcPr>
            <w:tcW w:w="831" w:type="dxa"/>
            <w:tcBorders>
              <w:top w:val="single" w:sz="4" w:space="0" w:color="auto"/>
              <w:left w:val="single" w:sz="4" w:space="0" w:color="auto"/>
              <w:bottom w:val="single" w:sz="4" w:space="0" w:color="auto"/>
              <w:right w:val="single" w:sz="4" w:space="0" w:color="auto"/>
            </w:tcBorders>
          </w:tcPr>
          <w:p w14:paraId="6038B10D" w14:textId="253DA71E" w:rsidR="00EC5D25" w:rsidRPr="000D5994" w:rsidRDefault="00EC5D25" w:rsidP="002C5224">
            <w:pPr>
              <w:pStyle w:val="ListParagraph"/>
              <w:spacing w:after="0" w:line="240" w:lineRule="auto"/>
              <w:ind w:left="0"/>
              <w:jc w:val="center"/>
              <w:rPr>
                <w:rFonts w:ascii="Tahoma" w:hAnsi="Tahoma" w:cs="Tahoma"/>
                <w:sz w:val="18"/>
                <w:szCs w:val="18"/>
              </w:rPr>
            </w:pPr>
            <w:r w:rsidRPr="000D5994">
              <w:rPr>
                <w:rFonts w:ascii="Tahoma" w:hAnsi="Tahoma" w:cs="Tahoma"/>
                <w:sz w:val="18"/>
                <w:szCs w:val="18"/>
              </w:rPr>
              <w:t>x</w:t>
            </w:r>
          </w:p>
        </w:tc>
        <w:tc>
          <w:tcPr>
            <w:tcW w:w="722" w:type="dxa"/>
            <w:tcBorders>
              <w:top w:val="single" w:sz="4" w:space="0" w:color="auto"/>
              <w:left w:val="single" w:sz="4" w:space="0" w:color="auto"/>
              <w:bottom w:val="single" w:sz="4" w:space="0" w:color="auto"/>
              <w:right w:val="single" w:sz="4" w:space="0" w:color="auto"/>
            </w:tcBorders>
          </w:tcPr>
          <w:p w14:paraId="79ED2E8A" w14:textId="77777777" w:rsidR="00EC5D25" w:rsidRPr="000D5994" w:rsidRDefault="00EC5D25" w:rsidP="002C5224">
            <w:pPr>
              <w:pStyle w:val="ListParagraph"/>
              <w:spacing w:after="0" w:line="240" w:lineRule="auto"/>
              <w:ind w:left="0"/>
              <w:rPr>
                <w:rFonts w:ascii="Tahoma" w:hAnsi="Tahoma" w:cs="Tahoma"/>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C50C079" w14:textId="77777777" w:rsidR="00EC5D25" w:rsidRPr="000D5994" w:rsidRDefault="00EC5D25" w:rsidP="002C5224">
            <w:pPr>
              <w:pStyle w:val="ListParagraph"/>
              <w:spacing w:after="0" w:line="240" w:lineRule="auto"/>
              <w:ind w:left="0"/>
              <w:jc w:val="both"/>
              <w:rPr>
                <w:rFonts w:ascii="Tahoma" w:hAnsi="Tahoma" w:cs="Tahoma"/>
                <w:sz w:val="18"/>
                <w:szCs w:val="18"/>
              </w:rPr>
            </w:pPr>
          </w:p>
        </w:tc>
        <w:tc>
          <w:tcPr>
            <w:tcW w:w="2694" w:type="dxa"/>
            <w:tcBorders>
              <w:left w:val="single" w:sz="4" w:space="0" w:color="auto"/>
              <w:bottom w:val="single" w:sz="4" w:space="0" w:color="auto"/>
              <w:right w:val="single" w:sz="4" w:space="0" w:color="auto"/>
            </w:tcBorders>
          </w:tcPr>
          <w:p w14:paraId="60F4B3ED" w14:textId="77777777" w:rsidR="00EC5D25" w:rsidRPr="000D5994" w:rsidRDefault="00EC5D25" w:rsidP="002C5224">
            <w:pPr>
              <w:pStyle w:val="ListParagraph"/>
              <w:spacing w:after="0" w:line="240" w:lineRule="auto"/>
              <w:ind w:left="0"/>
              <w:rPr>
                <w:rFonts w:ascii="Tahoma" w:hAnsi="Tahoma" w:cs="Tahoma"/>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26A7805D" w14:textId="77777777" w:rsidR="00EC5D25" w:rsidRPr="000D5994" w:rsidRDefault="00EC5D25" w:rsidP="002C5224">
            <w:pPr>
              <w:pStyle w:val="ListParagraph"/>
              <w:spacing w:after="0" w:line="240" w:lineRule="auto"/>
              <w:ind w:left="0"/>
              <w:jc w:val="both"/>
              <w:rPr>
                <w:rFonts w:ascii="Tahoma" w:hAnsi="Tahoma" w:cs="Tahoma"/>
                <w:sz w:val="18"/>
                <w:szCs w:val="18"/>
              </w:rPr>
            </w:pPr>
          </w:p>
        </w:tc>
      </w:tr>
    </w:tbl>
    <w:p w14:paraId="00C4989F" w14:textId="15F07768" w:rsidR="008C19EB" w:rsidRPr="000D5994" w:rsidRDefault="008C19EB" w:rsidP="008C19EB">
      <w:pPr>
        <w:spacing w:after="0" w:line="240" w:lineRule="auto"/>
        <w:rPr>
          <w:rFonts w:ascii="Tahoma" w:eastAsia="Times New Roman" w:hAnsi="Tahoma" w:cs="Tahoma"/>
          <w:b/>
          <w:bCs/>
          <w:sz w:val="24"/>
          <w:szCs w:val="24"/>
        </w:rPr>
      </w:pPr>
      <w:bookmarkStart w:id="0" w:name="_GoBack"/>
      <w:bookmarkEnd w:id="0"/>
    </w:p>
    <w:sectPr w:rsidR="008C19EB" w:rsidRPr="000D5994" w:rsidSect="00F44326">
      <w:headerReference w:type="default" r:id="rId11"/>
      <w:footerReference w:type="default" r:id="rId12"/>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D150D" w14:textId="77777777" w:rsidR="00B8012D" w:rsidRDefault="00B8012D" w:rsidP="00127BE7">
      <w:pPr>
        <w:spacing w:after="0" w:line="240" w:lineRule="auto"/>
      </w:pPr>
      <w:r>
        <w:separator/>
      </w:r>
    </w:p>
  </w:endnote>
  <w:endnote w:type="continuationSeparator" w:id="0">
    <w:p w14:paraId="4A192678" w14:textId="77777777" w:rsidR="00B8012D" w:rsidRDefault="00B8012D" w:rsidP="0012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946039089"/>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80988A3" w14:textId="5F966198" w:rsidR="000F2615" w:rsidRDefault="000F2615" w:rsidP="00F44326">
            <w:pPr>
              <w:pStyle w:val="Footer"/>
              <w:jc w:val="right"/>
            </w:pPr>
            <w:r w:rsidRPr="00F44326">
              <w:rPr>
                <w:rFonts w:ascii="Times New Roman" w:hAnsi="Times New Roman" w:cs="Times New Roman"/>
                <w:sz w:val="16"/>
                <w:szCs w:val="16"/>
              </w:rPr>
              <w:t xml:space="preserve">Page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PAGE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27</w:t>
            </w:r>
            <w:r w:rsidRPr="00F44326">
              <w:rPr>
                <w:rFonts w:ascii="Times New Roman" w:hAnsi="Times New Roman" w:cs="Times New Roman"/>
                <w:b/>
                <w:bCs/>
                <w:sz w:val="16"/>
                <w:szCs w:val="16"/>
              </w:rPr>
              <w:fldChar w:fldCharType="end"/>
            </w:r>
            <w:r w:rsidRPr="00F44326">
              <w:rPr>
                <w:rFonts w:ascii="Times New Roman" w:hAnsi="Times New Roman" w:cs="Times New Roman"/>
                <w:sz w:val="16"/>
                <w:szCs w:val="16"/>
              </w:rPr>
              <w:t xml:space="preserve"> of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NUMPAGES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28</w:t>
            </w:r>
            <w:r w:rsidRPr="00F4432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87A09" w14:textId="77777777" w:rsidR="00B8012D" w:rsidRDefault="00B8012D" w:rsidP="00127BE7">
      <w:pPr>
        <w:spacing w:after="0" w:line="240" w:lineRule="auto"/>
      </w:pPr>
      <w:r>
        <w:separator/>
      </w:r>
    </w:p>
  </w:footnote>
  <w:footnote w:type="continuationSeparator" w:id="0">
    <w:p w14:paraId="3BAAFAB1" w14:textId="77777777" w:rsidR="00B8012D" w:rsidRDefault="00B8012D" w:rsidP="0012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F8E0" w14:textId="0AB8B2E9" w:rsidR="000F2615" w:rsidRPr="004356B7" w:rsidRDefault="000F2615" w:rsidP="00F44326">
    <w:pPr>
      <w:shd w:val="clear" w:color="auto" w:fill="FFFFFF"/>
      <w:spacing w:after="0" w:line="240" w:lineRule="auto"/>
      <w:jc w:val="center"/>
      <w:rPr>
        <w:rFonts w:ascii="Tahoma" w:eastAsia="Times New Roman" w:hAnsi="Tahoma" w:cs="Tahoma"/>
        <w:b/>
        <w:bCs/>
        <w:color w:val="595959" w:themeColor="text1" w:themeTint="A6"/>
        <w:sz w:val="20"/>
        <w:szCs w:val="24"/>
      </w:rPr>
    </w:pPr>
    <w:r w:rsidRPr="004356B7">
      <w:rPr>
        <w:rFonts w:ascii="Tahoma" w:eastAsia="Times New Roman" w:hAnsi="Tahoma" w:cs="Tahoma"/>
        <w:b/>
        <w:bCs/>
        <w:color w:val="595959" w:themeColor="text1" w:themeTint="A6"/>
        <w:sz w:val="20"/>
        <w:szCs w:val="24"/>
      </w:rPr>
      <w:t>Annexes for the Devolution Transition Plans of National Government Agencies</w:t>
    </w:r>
  </w:p>
  <w:p w14:paraId="6AB438C2" w14:textId="3D3DD004" w:rsidR="000F2615" w:rsidRPr="00440E6D" w:rsidRDefault="000F2615" w:rsidP="00F44326">
    <w:pPr>
      <w:shd w:val="clear" w:color="auto" w:fill="FFFFFF"/>
      <w:spacing w:after="0" w:line="240" w:lineRule="auto"/>
      <w:jc w:val="center"/>
      <w:rPr>
        <w:rFonts w:ascii="Tahoma" w:hAnsi="Tahoma" w:cs="Tahoma"/>
        <w:sz w:val="18"/>
      </w:rPr>
    </w:pPr>
    <w:r w:rsidRPr="00440E6D">
      <w:rPr>
        <w:rFonts w:ascii="Tahoma" w:hAnsi="Tahoma" w:cs="Tahoma"/>
        <w:sz w:val="18"/>
      </w:rPr>
      <w:t>DBM-DILG Joint Memorandum Circular No. ________ dated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DD2"/>
    <w:multiLevelType w:val="hybridMultilevel"/>
    <w:tmpl w:val="8C3A13C4"/>
    <w:lvl w:ilvl="0" w:tplc="8C7AA79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F60FB0"/>
    <w:multiLevelType w:val="hybridMultilevel"/>
    <w:tmpl w:val="D7C2E4BE"/>
    <w:lvl w:ilvl="0" w:tplc="D458D5E2">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684D"/>
    <w:multiLevelType w:val="hybridMultilevel"/>
    <w:tmpl w:val="F7E0E41A"/>
    <w:lvl w:ilvl="0" w:tplc="62F025A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81E262F"/>
    <w:multiLevelType w:val="hybridMultilevel"/>
    <w:tmpl w:val="8FF63E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395931"/>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3C129E"/>
    <w:multiLevelType w:val="hybridMultilevel"/>
    <w:tmpl w:val="BD5618D6"/>
    <w:lvl w:ilvl="0" w:tplc="0B36556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890BB7"/>
    <w:multiLevelType w:val="hybridMultilevel"/>
    <w:tmpl w:val="283260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DA18BD"/>
    <w:multiLevelType w:val="hybridMultilevel"/>
    <w:tmpl w:val="5D5AE3B8"/>
    <w:lvl w:ilvl="0" w:tplc="8644854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0067FE"/>
    <w:multiLevelType w:val="hybridMultilevel"/>
    <w:tmpl w:val="B30086E0"/>
    <w:lvl w:ilvl="0" w:tplc="B95EE20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7F431FA"/>
    <w:multiLevelType w:val="hybridMultilevel"/>
    <w:tmpl w:val="1CBCC5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A461647"/>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BC041B3"/>
    <w:multiLevelType w:val="hybridMultilevel"/>
    <w:tmpl w:val="0052AA34"/>
    <w:lvl w:ilvl="0" w:tplc="1A360F2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963195"/>
    <w:multiLevelType w:val="hybridMultilevel"/>
    <w:tmpl w:val="326CB7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77E46AE"/>
    <w:multiLevelType w:val="hybridMultilevel"/>
    <w:tmpl w:val="A70AA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41F5B"/>
    <w:multiLevelType w:val="hybridMultilevel"/>
    <w:tmpl w:val="230CE6CA"/>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2B004849"/>
    <w:multiLevelType w:val="hybridMultilevel"/>
    <w:tmpl w:val="93B623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C131566"/>
    <w:multiLevelType w:val="hybridMultilevel"/>
    <w:tmpl w:val="86D084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627700"/>
    <w:multiLevelType w:val="hybridMultilevel"/>
    <w:tmpl w:val="9F22838A"/>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8687B"/>
    <w:multiLevelType w:val="hybridMultilevel"/>
    <w:tmpl w:val="6C883646"/>
    <w:lvl w:ilvl="0" w:tplc="872C4270">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DC0482D"/>
    <w:multiLevelType w:val="hybridMultilevel"/>
    <w:tmpl w:val="A4D02C42"/>
    <w:lvl w:ilvl="0" w:tplc="274E5BD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EB63801"/>
    <w:multiLevelType w:val="hybridMultilevel"/>
    <w:tmpl w:val="625A6FFA"/>
    <w:lvl w:ilvl="0" w:tplc="5B702C4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2EF2C9E"/>
    <w:multiLevelType w:val="hybridMultilevel"/>
    <w:tmpl w:val="75745958"/>
    <w:lvl w:ilvl="0" w:tplc="E8B6278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33A6589"/>
    <w:multiLevelType w:val="hybridMultilevel"/>
    <w:tmpl w:val="FFE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B658E"/>
    <w:multiLevelType w:val="hybridMultilevel"/>
    <w:tmpl w:val="3940DC6E"/>
    <w:lvl w:ilvl="0" w:tplc="118C8E3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A8B222D"/>
    <w:multiLevelType w:val="hybridMultilevel"/>
    <w:tmpl w:val="9BE070FE"/>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3CA00977"/>
    <w:multiLevelType w:val="hybridMultilevel"/>
    <w:tmpl w:val="89C490C6"/>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3DD14B91"/>
    <w:multiLevelType w:val="hybridMultilevel"/>
    <w:tmpl w:val="4B72D83C"/>
    <w:lvl w:ilvl="0" w:tplc="19B8FFC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1535BBE"/>
    <w:multiLevelType w:val="hybridMultilevel"/>
    <w:tmpl w:val="8A6817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2B13B7C"/>
    <w:multiLevelType w:val="hybridMultilevel"/>
    <w:tmpl w:val="BAC6E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163C52"/>
    <w:multiLevelType w:val="hybridMultilevel"/>
    <w:tmpl w:val="D1C88252"/>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6E4604A"/>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D1931"/>
    <w:multiLevelType w:val="hybridMultilevel"/>
    <w:tmpl w:val="EE5CFAC4"/>
    <w:lvl w:ilvl="0" w:tplc="BE10068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2A7BB4"/>
    <w:multiLevelType w:val="hybridMultilevel"/>
    <w:tmpl w:val="1C6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D5393"/>
    <w:multiLevelType w:val="hybridMultilevel"/>
    <w:tmpl w:val="CE40E36E"/>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B43E7"/>
    <w:multiLevelType w:val="hybridMultilevel"/>
    <w:tmpl w:val="A308F88A"/>
    <w:lvl w:ilvl="0" w:tplc="8F10D83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49C1B06"/>
    <w:multiLevelType w:val="hybridMultilevel"/>
    <w:tmpl w:val="BA7A60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7F7554F"/>
    <w:multiLevelType w:val="hybridMultilevel"/>
    <w:tmpl w:val="EA904C9A"/>
    <w:lvl w:ilvl="0" w:tplc="04090017">
      <w:start w:val="1"/>
      <w:numFmt w:val="lowerLetter"/>
      <w:lvlText w:val="%1)"/>
      <w:lvlJc w:val="left"/>
      <w:pPr>
        <w:ind w:left="720" w:hanging="360"/>
      </w:pPr>
    </w:lvl>
    <w:lvl w:ilvl="1" w:tplc="FE04A44A">
      <w:start w:val="2"/>
      <w:numFmt w:val="bullet"/>
      <w:lvlText w:val="•"/>
      <w:lvlJc w:val="left"/>
      <w:pPr>
        <w:ind w:left="1800" w:hanging="720"/>
      </w:pPr>
      <w:rPr>
        <w:rFonts w:ascii="Tahoma" w:eastAsia="Times New Roman" w:hAnsi="Tahoma" w:cs="Tahoma" w:hint="default"/>
      </w:rPr>
    </w:lvl>
    <w:lvl w:ilvl="2" w:tplc="39ACD488">
      <w:start w:val="1"/>
      <w:numFmt w:val="upperLetter"/>
      <w:lvlText w:val="%3."/>
      <w:lvlJc w:val="left"/>
      <w:pPr>
        <w:ind w:left="2340" w:hanging="360"/>
      </w:pPr>
      <w:rPr>
        <w:rFonts w:hint="default"/>
      </w:rPr>
    </w:lvl>
    <w:lvl w:ilvl="3" w:tplc="4086C9CA">
      <w:start w:val="1"/>
      <w:numFmt w:val="decimal"/>
      <w:lvlText w:val="%4."/>
      <w:lvlJc w:val="left"/>
      <w:pPr>
        <w:ind w:left="2880" w:hanging="360"/>
      </w:pPr>
      <w:rPr>
        <w:rFonts w:hint="default"/>
        <w:b w:val="0"/>
        <w:color w:val="2021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87A47"/>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8B85C3A"/>
    <w:multiLevelType w:val="hybridMultilevel"/>
    <w:tmpl w:val="020257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59D33F05"/>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5A93059D"/>
    <w:multiLevelType w:val="hybridMultilevel"/>
    <w:tmpl w:val="718C7666"/>
    <w:lvl w:ilvl="0" w:tplc="984C06D2">
      <w:start w:val="1"/>
      <w:numFmt w:val="decimal"/>
      <w:lvlText w:val="%1."/>
      <w:lvlJc w:val="left"/>
      <w:pPr>
        <w:ind w:left="720" w:hanging="360"/>
      </w:pPr>
      <w:rPr>
        <w:rFonts w:hint="default"/>
        <w:color w:val="5B9BD5" w:themeColor="accen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B41EA6"/>
    <w:multiLevelType w:val="hybridMultilevel"/>
    <w:tmpl w:val="A9686886"/>
    <w:lvl w:ilvl="0" w:tplc="5288929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061476A"/>
    <w:multiLevelType w:val="hybridMultilevel"/>
    <w:tmpl w:val="D8BAFADC"/>
    <w:lvl w:ilvl="0" w:tplc="909EA4A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9332F"/>
    <w:multiLevelType w:val="hybridMultilevel"/>
    <w:tmpl w:val="844E1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B82357"/>
    <w:multiLevelType w:val="hybridMultilevel"/>
    <w:tmpl w:val="184C7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62329D9"/>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66504D33"/>
    <w:multiLevelType w:val="hybridMultilevel"/>
    <w:tmpl w:val="B05439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66B507AA"/>
    <w:multiLevelType w:val="hybridMultilevel"/>
    <w:tmpl w:val="E2D24D06"/>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77C40FD"/>
    <w:multiLevelType w:val="hybridMultilevel"/>
    <w:tmpl w:val="F38E3476"/>
    <w:lvl w:ilvl="0" w:tplc="04090001">
      <w:start w:val="1"/>
      <w:numFmt w:val="bullet"/>
      <w:lvlText w:val=""/>
      <w:lvlJc w:val="left"/>
      <w:pPr>
        <w:ind w:left="927" w:hanging="360"/>
      </w:pPr>
      <w:rPr>
        <w:rFonts w:ascii="Symbol" w:hAnsi="Symbol" w:hint="default"/>
        <w:color w:val="auto"/>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49" w15:restartNumberingAfterBreak="0">
    <w:nsid w:val="74220B0F"/>
    <w:multiLevelType w:val="hybridMultilevel"/>
    <w:tmpl w:val="99DC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46526C2"/>
    <w:multiLevelType w:val="hybridMultilevel"/>
    <w:tmpl w:val="9F9EEF8A"/>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45509"/>
    <w:multiLevelType w:val="hybridMultilevel"/>
    <w:tmpl w:val="BA70E2BC"/>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59233D2"/>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6224289"/>
    <w:multiLevelType w:val="hybridMultilevel"/>
    <w:tmpl w:val="1C1A9324"/>
    <w:lvl w:ilvl="0" w:tplc="7484736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6B715A8"/>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77D87ACF"/>
    <w:multiLevelType w:val="hybridMultilevel"/>
    <w:tmpl w:val="0C64C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8AF2DD4"/>
    <w:multiLevelType w:val="hybridMultilevel"/>
    <w:tmpl w:val="DDE65EA4"/>
    <w:lvl w:ilvl="0" w:tplc="49CC70B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9795A03"/>
    <w:multiLevelType w:val="hybridMultilevel"/>
    <w:tmpl w:val="66B807AE"/>
    <w:lvl w:ilvl="0" w:tplc="08C2777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F6A599B"/>
    <w:multiLevelType w:val="hybridMultilevel"/>
    <w:tmpl w:val="991C4D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3"/>
  </w:num>
  <w:num w:numId="2">
    <w:abstractNumId w:val="50"/>
  </w:num>
  <w:num w:numId="3">
    <w:abstractNumId w:val="30"/>
  </w:num>
  <w:num w:numId="4">
    <w:abstractNumId w:val="21"/>
  </w:num>
  <w:num w:numId="5">
    <w:abstractNumId w:val="20"/>
  </w:num>
  <w:num w:numId="6">
    <w:abstractNumId w:val="8"/>
  </w:num>
  <w:num w:numId="7">
    <w:abstractNumId w:val="23"/>
  </w:num>
  <w:num w:numId="8">
    <w:abstractNumId w:val="31"/>
  </w:num>
  <w:num w:numId="9">
    <w:abstractNumId w:val="41"/>
  </w:num>
  <w:num w:numId="10">
    <w:abstractNumId w:val="7"/>
  </w:num>
  <w:num w:numId="11">
    <w:abstractNumId w:val="57"/>
  </w:num>
  <w:num w:numId="12">
    <w:abstractNumId w:val="56"/>
  </w:num>
  <w:num w:numId="13">
    <w:abstractNumId w:val="1"/>
  </w:num>
  <w:num w:numId="14">
    <w:abstractNumId w:val="32"/>
  </w:num>
  <w:num w:numId="15">
    <w:abstractNumId w:val="36"/>
  </w:num>
  <w:num w:numId="16">
    <w:abstractNumId w:val="13"/>
  </w:num>
  <w:num w:numId="17">
    <w:abstractNumId w:val="48"/>
  </w:num>
  <w:num w:numId="18">
    <w:abstractNumId w:val="42"/>
  </w:num>
  <w:num w:numId="19">
    <w:abstractNumId w:val="33"/>
  </w:num>
  <w:num w:numId="20">
    <w:abstractNumId w:val="17"/>
  </w:num>
  <w:num w:numId="21">
    <w:abstractNumId w:val="14"/>
  </w:num>
  <w:num w:numId="22">
    <w:abstractNumId w:val="24"/>
  </w:num>
  <w:num w:numId="23">
    <w:abstractNumId w:val="22"/>
  </w:num>
  <w:num w:numId="24">
    <w:abstractNumId w:val="10"/>
  </w:num>
  <w:num w:numId="25">
    <w:abstractNumId w:val="58"/>
  </w:num>
  <w:num w:numId="26">
    <w:abstractNumId w:val="47"/>
  </w:num>
  <w:num w:numId="27">
    <w:abstractNumId w:val="19"/>
  </w:num>
  <w:num w:numId="28">
    <w:abstractNumId w:val="34"/>
  </w:num>
  <w:num w:numId="29">
    <w:abstractNumId w:val="11"/>
  </w:num>
  <w:num w:numId="30">
    <w:abstractNumId w:val="26"/>
  </w:num>
  <w:num w:numId="31">
    <w:abstractNumId w:val="5"/>
  </w:num>
  <w:num w:numId="32">
    <w:abstractNumId w:val="53"/>
  </w:num>
  <w:num w:numId="33">
    <w:abstractNumId w:val="52"/>
  </w:num>
  <w:num w:numId="34">
    <w:abstractNumId w:val="33"/>
  </w:num>
  <w:num w:numId="35">
    <w:abstractNumId w:val="45"/>
  </w:num>
  <w:num w:numId="36">
    <w:abstractNumId w:val="39"/>
  </w:num>
  <w:num w:numId="37">
    <w:abstractNumId w:val="37"/>
  </w:num>
  <w:num w:numId="38">
    <w:abstractNumId w:val="4"/>
  </w:num>
  <w:num w:numId="39">
    <w:abstractNumId w:val="54"/>
  </w:num>
  <w:num w:numId="40">
    <w:abstractNumId w:val="3"/>
  </w:num>
  <w:num w:numId="41">
    <w:abstractNumId w:val="0"/>
  </w:num>
  <w:num w:numId="42">
    <w:abstractNumId w:val="18"/>
  </w:num>
  <w:num w:numId="43">
    <w:abstractNumId w:val="55"/>
  </w:num>
  <w:num w:numId="44">
    <w:abstractNumId w:val="49"/>
  </w:num>
  <w:num w:numId="45">
    <w:abstractNumId w:val="15"/>
  </w:num>
  <w:num w:numId="46">
    <w:abstractNumId w:val="16"/>
  </w:num>
  <w:num w:numId="47">
    <w:abstractNumId w:val="44"/>
  </w:num>
  <w:num w:numId="48">
    <w:abstractNumId w:val="6"/>
  </w:num>
  <w:num w:numId="49">
    <w:abstractNumId w:val="2"/>
  </w:num>
  <w:num w:numId="50">
    <w:abstractNumId w:val="51"/>
  </w:num>
  <w:num w:numId="51">
    <w:abstractNumId w:val="25"/>
  </w:num>
  <w:num w:numId="52">
    <w:abstractNumId w:val="40"/>
  </w:num>
  <w:num w:numId="53">
    <w:abstractNumId w:val="28"/>
  </w:num>
  <w:num w:numId="54">
    <w:abstractNumId w:val="12"/>
  </w:num>
  <w:num w:numId="55">
    <w:abstractNumId w:val="35"/>
  </w:num>
  <w:num w:numId="56">
    <w:abstractNumId w:val="38"/>
  </w:num>
  <w:num w:numId="57">
    <w:abstractNumId w:val="27"/>
  </w:num>
  <w:num w:numId="58">
    <w:abstractNumId w:val="29"/>
  </w:num>
  <w:num w:numId="59">
    <w:abstractNumId w:val="9"/>
  </w:num>
  <w:num w:numId="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TA1MTIyNTM2MDFR0lEKTi0uzszPAykwrgUAA/A4aywAAAA="/>
  </w:docVars>
  <w:rsids>
    <w:rsidRoot w:val="00760681"/>
    <w:rsid w:val="000028EC"/>
    <w:rsid w:val="00007DF9"/>
    <w:rsid w:val="00012842"/>
    <w:rsid w:val="00014759"/>
    <w:rsid w:val="00014DE4"/>
    <w:rsid w:val="00016645"/>
    <w:rsid w:val="00016EFF"/>
    <w:rsid w:val="000179DD"/>
    <w:rsid w:val="00017D71"/>
    <w:rsid w:val="0002521F"/>
    <w:rsid w:val="000260A4"/>
    <w:rsid w:val="000269DB"/>
    <w:rsid w:val="000272FA"/>
    <w:rsid w:val="0002755E"/>
    <w:rsid w:val="00027856"/>
    <w:rsid w:val="0003099C"/>
    <w:rsid w:val="00035EF8"/>
    <w:rsid w:val="000409CD"/>
    <w:rsid w:val="000422C4"/>
    <w:rsid w:val="000428BF"/>
    <w:rsid w:val="00051ABA"/>
    <w:rsid w:val="00053EE3"/>
    <w:rsid w:val="00054A98"/>
    <w:rsid w:val="00061075"/>
    <w:rsid w:val="00065A15"/>
    <w:rsid w:val="00067572"/>
    <w:rsid w:val="0006784F"/>
    <w:rsid w:val="0007041B"/>
    <w:rsid w:val="00072A63"/>
    <w:rsid w:val="00073EE8"/>
    <w:rsid w:val="0008089C"/>
    <w:rsid w:val="00081624"/>
    <w:rsid w:val="0008317A"/>
    <w:rsid w:val="000847EA"/>
    <w:rsid w:val="000848EC"/>
    <w:rsid w:val="00085069"/>
    <w:rsid w:val="00087174"/>
    <w:rsid w:val="00087284"/>
    <w:rsid w:val="0009285E"/>
    <w:rsid w:val="000940C7"/>
    <w:rsid w:val="00094C88"/>
    <w:rsid w:val="00095679"/>
    <w:rsid w:val="00097138"/>
    <w:rsid w:val="000A142F"/>
    <w:rsid w:val="000A4285"/>
    <w:rsid w:val="000A6827"/>
    <w:rsid w:val="000A738D"/>
    <w:rsid w:val="000B0DFD"/>
    <w:rsid w:val="000B18D1"/>
    <w:rsid w:val="000B3268"/>
    <w:rsid w:val="000B5AE0"/>
    <w:rsid w:val="000C23DC"/>
    <w:rsid w:val="000C2986"/>
    <w:rsid w:val="000C57BF"/>
    <w:rsid w:val="000C5E8A"/>
    <w:rsid w:val="000C7AAB"/>
    <w:rsid w:val="000D24E6"/>
    <w:rsid w:val="000D46C2"/>
    <w:rsid w:val="000D548B"/>
    <w:rsid w:val="000D5994"/>
    <w:rsid w:val="000D6024"/>
    <w:rsid w:val="000E0C19"/>
    <w:rsid w:val="000E26FF"/>
    <w:rsid w:val="000E4EC4"/>
    <w:rsid w:val="000E5352"/>
    <w:rsid w:val="000E78C9"/>
    <w:rsid w:val="000F2580"/>
    <w:rsid w:val="000F2615"/>
    <w:rsid w:val="000F34BA"/>
    <w:rsid w:val="0010260C"/>
    <w:rsid w:val="00103221"/>
    <w:rsid w:val="001054BC"/>
    <w:rsid w:val="00105EE9"/>
    <w:rsid w:val="001079C6"/>
    <w:rsid w:val="00107EB6"/>
    <w:rsid w:val="00113E00"/>
    <w:rsid w:val="00114CD6"/>
    <w:rsid w:val="00116AF4"/>
    <w:rsid w:val="00122B87"/>
    <w:rsid w:val="00122CE3"/>
    <w:rsid w:val="00127BE7"/>
    <w:rsid w:val="00130C5B"/>
    <w:rsid w:val="00130F7F"/>
    <w:rsid w:val="00135F7F"/>
    <w:rsid w:val="00141C25"/>
    <w:rsid w:val="00143237"/>
    <w:rsid w:val="00145208"/>
    <w:rsid w:val="001473C1"/>
    <w:rsid w:val="00147EC5"/>
    <w:rsid w:val="00150BAF"/>
    <w:rsid w:val="00152736"/>
    <w:rsid w:val="00156B8D"/>
    <w:rsid w:val="00157776"/>
    <w:rsid w:val="0016016A"/>
    <w:rsid w:val="001646D4"/>
    <w:rsid w:val="00171DA3"/>
    <w:rsid w:val="0017331D"/>
    <w:rsid w:val="0017686B"/>
    <w:rsid w:val="0017697B"/>
    <w:rsid w:val="00176A99"/>
    <w:rsid w:val="00176D81"/>
    <w:rsid w:val="00177EE7"/>
    <w:rsid w:val="001811C9"/>
    <w:rsid w:val="001828DF"/>
    <w:rsid w:val="00185B89"/>
    <w:rsid w:val="001864F0"/>
    <w:rsid w:val="001903EA"/>
    <w:rsid w:val="001A2AFD"/>
    <w:rsid w:val="001A3367"/>
    <w:rsid w:val="001A4095"/>
    <w:rsid w:val="001A5E63"/>
    <w:rsid w:val="001A60C4"/>
    <w:rsid w:val="001B0241"/>
    <w:rsid w:val="001B2C0C"/>
    <w:rsid w:val="001B4941"/>
    <w:rsid w:val="001C76AC"/>
    <w:rsid w:val="001D1BF3"/>
    <w:rsid w:val="001D2CA9"/>
    <w:rsid w:val="001D2F82"/>
    <w:rsid w:val="001D30D2"/>
    <w:rsid w:val="001D4AC4"/>
    <w:rsid w:val="001D6A10"/>
    <w:rsid w:val="001D7450"/>
    <w:rsid w:val="001E2053"/>
    <w:rsid w:val="001E22F4"/>
    <w:rsid w:val="001F0412"/>
    <w:rsid w:val="001F108E"/>
    <w:rsid w:val="001F33BF"/>
    <w:rsid w:val="001F34DE"/>
    <w:rsid w:val="001F3A05"/>
    <w:rsid w:val="001F6FF9"/>
    <w:rsid w:val="002003E2"/>
    <w:rsid w:val="0020402B"/>
    <w:rsid w:val="0021101B"/>
    <w:rsid w:val="00214D3C"/>
    <w:rsid w:val="00214EBD"/>
    <w:rsid w:val="0021569E"/>
    <w:rsid w:val="0022081A"/>
    <w:rsid w:val="00220C40"/>
    <w:rsid w:val="00221A2D"/>
    <w:rsid w:val="00223544"/>
    <w:rsid w:val="00223BBF"/>
    <w:rsid w:val="00225055"/>
    <w:rsid w:val="00233730"/>
    <w:rsid w:val="0024052C"/>
    <w:rsid w:val="0024228B"/>
    <w:rsid w:val="00244FB3"/>
    <w:rsid w:val="00246183"/>
    <w:rsid w:val="00247D80"/>
    <w:rsid w:val="00255248"/>
    <w:rsid w:val="00255558"/>
    <w:rsid w:val="002565AF"/>
    <w:rsid w:val="00263E38"/>
    <w:rsid w:val="0026733D"/>
    <w:rsid w:val="00272428"/>
    <w:rsid w:val="00273C3C"/>
    <w:rsid w:val="00274006"/>
    <w:rsid w:val="002744DD"/>
    <w:rsid w:val="002776D1"/>
    <w:rsid w:val="002802D5"/>
    <w:rsid w:val="002807CF"/>
    <w:rsid w:val="002824F4"/>
    <w:rsid w:val="00282CF9"/>
    <w:rsid w:val="00284A90"/>
    <w:rsid w:val="0028793F"/>
    <w:rsid w:val="002A1095"/>
    <w:rsid w:val="002A2F22"/>
    <w:rsid w:val="002A2F32"/>
    <w:rsid w:val="002A6E7A"/>
    <w:rsid w:val="002B0D58"/>
    <w:rsid w:val="002B3294"/>
    <w:rsid w:val="002C0E4B"/>
    <w:rsid w:val="002C1C02"/>
    <w:rsid w:val="002C2082"/>
    <w:rsid w:val="002C2DF7"/>
    <w:rsid w:val="002C2E73"/>
    <w:rsid w:val="002C5224"/>
    <w:rsid w:val="002C54A4"/>
    <w:rsid w:val="002D0ADC"/>
    <w:rsid w:val="002D0BFA"/>
    <w:rsid w:val="002D4974"/>
    <w:rsid w:val="002D791C"/>
    <w:rsid w:val="002E1359"/>
    <w:rsid w:val="002E463E"/>
    <w:rsid w:val="002F095C"/>
    <w:rsid w:val="002F1181"/>
    <w:rsid w:val="002F2B6D"/>
    <w:rsid w:val="002F34FA"/>
    <w:rsid w:val="002F4744"/>
    <w:rsid w:val="002F64E4"/>
    <w:rsid w:val="002F6AA7"/>
    <w:rsid w:val="002F6C85"/>
    <w:rsid w:val="002F74C0"/>
    <w:rsid w:val="002F7D81"/>
    <w:rsid w:val="003004F6"/>
    <w:rsid w:val="0030209E"/>
    <w:rsid w:val="0030344D"/>
    <w:rsid w:val="00303B9E"/>
    <w:rsid w:val="003041B7"/>
    <w:rsid w:val="003041CD"/>
    <w:rsid w:val="003120A0"/>
    <w:rsid w:val="00314299"/>
    <w:rsid w:val="0031485D"/>
    <w:rsid w:val="003151C7"/>
    <w:rsid w:val="00315DC8"/>
    <w:rsid w:val="00316AC0"/>
    <w:rsid w:val="00321561"/>
    <w:rsid w:val="003218E0"/>
    <w:rsid w:val="00322CD5"/>
    <w:rsid w:val="00324BEC"/>
    <w:rsid w:val="00325A72"/>
    <w:rsid w:val="00331A2D"/>
    <w:rsid w:val="003343E1"/>
    <w:rsid w:val="0033450E"/>
    <w:rsid w:val="003347C2"/>
    <w:rsid w:val="0033492F"/>
    <w:rsid w:val="00334989"/>
    <w:rsid w:val="00335964"/>
    <w:rsid w:val="00335F76"/>
    <w:rsid w:val="0034094B"/>
    <w:rsid w:val="0034103C"/>
    <w:rsid w:val="00341EC5"/>
    <w:rsid w:val="003455DC"/>
    <w:rsid w:val="003461CB"/>
    <w:rsid w:val="00350404"/>
    <w:rsid w:val="0035298B"/>
    <w:rsid w:val="00354B7D"/>
    <w:rsid w:val="00354D0D"/>
    <w:rsid w:val="00354DEE"/>
    <w:rsid w:val="003570B7"/>
    <w:rsid w:val="00360BA3"/>
    <w:rsid w:val="00364F08"/>
    <w:rsid w:val="0036622B"/>
    <w:rsid w:val="0036628E"/>
    <w:rsid w:val="00371085"/>
    <w:rsid w:val="0037473F"/>
    <w:rsid w:val="00377853"/>
    <w:rsid w:val="0038035D"/>
    <w:rsid w:val="00383E6D"/>
    <w:rsid w:val="00385BB6"/>
    <w:rsid w:val="00387E87"/>
    <w:rsid w:val="003904DF"/>
    <w:rsid w:val="00391E68"/>
    <w:rsid w:val="0039234D"/>
    <w:rsid w:val="00393BAC"/>
    <w:rsid w:val="003961BE"/>
    <w:rsid w:val="003A15FB"/>
    <w:rsid w:val="003A1E67"/>
    <w:rsid w:val="003A3378"/>
    <w:rsid w:val="003A39B5"/>
    <w:rsid w:val="003A4DBB"/>
    <w:rsid w:val="003A52F1"/>
    <w:rsid w:val="003B02AF"/>
    <w:rsid w:val="003B03AA"/>
    <w:rsid w:val="003B04CE"/>
    <w:rsid w:val="003B1B46"/>
    <w:rsid w:val="003B2337"/>
    <w:rsid w:val="003B2BA2"/>
    <w:rsid w:val="003B44D1"/>
    <w:rsid w:val="003B601A"/>
    <w:rsid w:val="003B712F"/>
    <w:rsid w:val="003C3FFF"/>
    <w:rsid w:val="003D11E8"/>
    <w:rsid w:val="003D22C4"/>
    <w:rsid w:val="003D3E48"/>
    <w:rsid w:val="003D475A"/>
    <w:rsid w:val="003D4BD0"/>
    <w:rsid w:val="003D5215"/>
    <w:rsid w:val="003D6298"/>
    <w:rsid w:val="003E1381"/>
    <w:rsid w:val="003E4ABE"/>
    <w:rsid w:val="003E677D"/>
    <w:rsid w:val="003F309D"/>
    <w:rsid w:val="003F54B2"/>
    <w:rsid w:val="00405705"/>
    <w:rsid w:val="004109BF"/>
    <w:rsid w:val="00413791"/>
    <w:rsid w:val="00417E48"/>
    <w:rsid w:val="00417F8B"/>
    <w:rsid w:val="004215A6"/>
    <w:rsid w:val="00423E2E"/>
    <w:rsid w:val="00430735"/>
    <w:rsid w:val="0043180B"/>
    <w:rsid w:val="00431F15"/>
    <w:rsid w:val="00431FE4"/>
    <w:rsid w:val="004356B7"/>
    <w:rsid w:val="00435C3A"/>
    <w:rsid w:val="004369E5"/>
    <w:rsid w:val="00440E6D"/>
    <w:rsid w:val="004424BD"/>
    <w:rsid w:val="00442932"/>
    <w:rsid w:val="00443764"/>
    <w:rsid w:val="00444058"/>
    <w:rsid w:val="00444A97"/>
    <w:rsid w:val="00446B00"/>
    <w:rsid w:val="0045217F"/>
    <w:rsid w:val="00453B11"/>
    <w:rsid w:val="0046205D"/>
    <w:rsid w:val="0046772F"/>
    <w:rsid w:val="00470130"/>
    <w:rsid w:val="00471A6D"/>
    <w:rsid w:val="0047368D"/>
    <w:rsid w:val="00476193"/>
    <w:rsid w:val="004806E9"/>
    <w:rsid w:val="00483A36"/>
    <w:rsid w:val="0048603D"/>
    <w:rsid w:val="00487125"/>
    <w:rsid w:val="00487F19"/>
    <w:rsid w:val="0049348C"/>
    <w:rsid w:val="0049525E"/>
    <w:rsid w:val="0049546F"/>
    <w:rsid w:val="00496186"/>
    <w:rsid w:val="00496474"/>
    <w:rsid w:val="004A1C8B"/>
    <w:rsid w:val="004A214C"/>
    <w:rsid w:val="004A5658"/>
    <w:rsid w:val="004A5941"/>
    <w:rsid w:val="004A78E7"/>
    <w:rsid w:val="004B4AF6"/>
    <w:rsid w:val="004B5DBA"/>
    <w:rsid w:val="004B66DA"/>
    <w:rsid w:val="004C144B"/>
    <w:rsid w:val="004C5D2D"/>
    <w:rsid w:val="004D0D86"/>
    <w:rsid w:val="004D0DD1"/>
    <w:rsid w:val="004D137A"/>
    <w:rsid w:val="004D1CF5"/>
    <w:rsid w:val="004D2BC4"/>
    <w:rsid w:val="004D5A53"/>
    <w:rsid w:val="004D6896"/>
    <w:rsid w:val="004E60FC"/>
    <w:rsid w:val="004F7616"/>
    <w:rsid w:val="00500529"/>
    <w:rsid w:val="00503455"/>
    <w:rsid w:val="00503A7C"/>
    <w:rsid w:val="00512770"/>
    <w:rsid w:val="005148F5"/>
    <w:rsid w:val="00520B1B"/>
    <w:rsid w:val="00523D7F"/>
    <w:rsid w:val="00525952"/>
    <w:rsid w:val="00526524"/>
    <w:rsid w:val="00527C03"/>
    <w:rsid w:val="00532833"/>
    <w:rsid w:val="00535DEE"/>
    <w:rsid w:val="0053767E"/>
    <w:rsid w:val="00541AAB"/>
    <w:rsid w:val="00541B8F"/>
    <w:rsid w:val="00544F7A"/>
    <w:rsid w:val="00547372"/>
    <w:rsid w:val="00553442"/>
    <w:rsid w:val="00555707"/>
    <w:rsid w:val="005612DA"/>
    <w:rsid w:val="005617A9"/>
    <w:rsid w:val="00563870"/>
    <w:rsid w:val="00563AD6"/>
    <w:rsid w:val="00564BDD"/>
    <w:rsid w:val="00565020"/>
    <w:rsid w:val="005667CA"/>
    <w:rsid w:val="00570D64"/>
    <w:rsid w:val="005723AE"/>
    <w:rsid w:val="00572D16"/>
    <w:rsid w:val="005732CC"/>
    <w:rsid w:val="00573A31"/>
    <w:rsid w:val="005749AA"/>
    <w:rsid w:val="005754F2"/>
    <w:rsid w:val="00575B16"/>
    <w:rsid w:val="00575C35"/>
    <w:rsid w:val="00575F8C"/>
    <w:rsid w:val="00577F69"/>
    <w:rsid w:val="00581976"/>
    <w:rsid w:val="0059094C"/>
    <w:rsid w:val="00590AEB"/>
    <w:rsid w:val="00590FAF"/>
    <w:rsid w:val="0059676A"/>
    <w:rsid w:val="005A0548"/>
    <w:rsid w:val="005A1771"/>
    <w:rsid w:val="005A1BFF"/>
    <w:rsid w:val="005A21E7"/>
    <w:rsid w:val="005A43B8"/>
    <w:rsid w:val="005A7E3E"/>
    <w:rsid w:val="005B64B0"/>
    <w:rsid w:val="005B7C08"/>
    <w:rsid w:val="005C253D"/>
    <w:rsid w:val="005C59F5"/>
    <w:rsid w:val="005C6167"/>
    <w:rsid w:val="005C67CE"/>
    <w:rsid w:val="005C7706"/>
    <w:rsid w:val="005D0312"/>
    <w:rsid w:val="005D1B13"/>
    <w:rsid w:val="005D3E6A"/>
    <w:rsid w:val="005D3E82"/>
    <w:rsid w:val="005D404A"/>
    <w:rsid w:val="005D73D4"/>
    <w:rsid w:val="005D77DC"/>
    <w:rsid w:val="005E14F2"/>
    <w:rsid w:val="005E395F"/>
    <w:rsid w:val="005E5DF8"/>
    <w:rsid w:val="005E6A0C"/>
    <w:rsid w:val="005F4D2D"/>
    <w:rsid w:val="00601F06"/>
    <w:rsid w:val="0061239F"/>
    <w:rsid w:val="00615396"/>
    <w:rsid w:val="006163AB"/>
    <w:rsid w:val="006203B2"/>
    <w:rsid w:val="00622133"/>
    <w:rsid w:val="00622968"/>
    <w:rsid w:val="00623D2A"/>
    <w:rsid w:val="00625488"/>
    <w:rsid w:val="00626AB3"/>
    <w:rsid w:val="00627A21"/>
    <w:rsid w:val="00627E8E"/>
    <w:rsid w:val="0063096B"/>
    <w:rsid w:val="00630BDE"/>
    <w:rsid w:val="00630C64"/>
    <w:rsid w:val="00633258"/>
    <w:rsid w:val="006345EA"/>
    <w:rsid w:val="006352C0"/>
    <w:rsid w:val="00636B63"/>
    <w:rsid w:val="00645252"/>
    <w:rsid w:val="00657CE5"/>
    <w:rsid w:val="00660C07"/>
    <w:rsid w:val="00662D90"/>
    <w:rsid w:val="00665BC2"/>
    <w:rsid w:val="00667644"/>
    <w:rsid w:val="00670A4F"/>
    <w:rsid w:val="00671780"/>
    <w:rsid w:val="00671E6A"/>
    <w:rsid w:val="0067378B"/>
    <w:rsid w:val="0067548C"/>
    <w:rsid w:val="00675524"/>
    <w:rsid w:val="006772B4"/>
    <w:rsid w:val="006810C2"/>
    <w:rsid w:val="00684C82"/>
    <w:rsid w:val="00690826"/>
    <w:rsid w:val="00694207"/>
    <w:rsid w:val="00694EC9"/>
    <w:rsid w:val="006A20B1"/>
    <w:rsid w:val="006A271F"/>
    <w:rsid w:val="006B61CF"/>
    <w:rsid w:val="006B672B"/>
    <w:rsid w:val="006B7176"/>
    <w:rsid w:val="006C18CF"/>
    <w:rsid w:val="006C2832"/>
    <w:rsid w:val="006C3140"/>
    <w:rsid w:val="006C482D"/>
    <w:rsid w:val="006C4C49"/>
    <w:rsid w:val="006C4F2C"/>
    <w:rsid w:val="006C531B"/>
    <w:rsid w:val="006C72E2"/>
    <w:rsid w:val="006D33EC"/>
    <w:rsid w:val="006D3D74"/>
    <w:rsid w:val="006D5178"/>
    <w:rsid w:val="006E4CEC"/>
    <w:rsid w:val="006E50DF"/>
    <w:rsid w:val="006E5355"/>
    <w:rsid w:val="006E72B4"/>
    <w:rsid w:val="006E7A2F"/>
    <w:rsid w:val="006F03B8"/>
    <w:rsid w:val="006F289A"/>
    <w:rsid w:val="006F422D"/>
    <w:rsid w:val="006F6E61"/>
    <w:rsid w:val="006F7093"/>
    <w:rsid w:val="00702167"/>
    <w:rsid w:val="0070287B"/>
    <w:rsid w:val="00702A0E"/>
    <w:rsid w:val="00710EC5"/>
    <w:rsid w:val="00711EC1"/>
    <w:rsid w:val="00712279"/>
    <w:rsid w:val="00713D0C"/>
    <w:rsid w:val="0071623A"/>
    <w:rsid w:val="007162A6"/>
    <w:rsid w:val="007163EE"/>
    <w:rsid w:val="00716E41"/>
    <w:rsid w:val="007202AA"/>
    <w:rsid w:val="0072465F"/>
    <w:rsid w:val="007247BB"/>
    <w:rsid w:val="00724947"/>
    <w:rsid w:val="007254E8"/>
    <w:rsid w:val="00726926"/>
    <w:rsid w:val="00727A2B"/>
    <w:rsid w:val="00731462"/>
    <w:rsid w:val="00732E52"/>
    <w:rsid w:val="007362FA"/>
    <w:rsid w:val="00737460"/>
    <w:rsid w:val="00741432"/>
    <w:rsid w:val="0074307D"/>
    <w:rsid w:val="00743C00"/>
    <w:rsid w:val="00744E44"/>
    <w:rsid w:val="0074539E"/>
    <w:rsid w:val="00755012"/>
    <w:rsid w:val="00757C7E"/>
    <w:rsid w:val="00760681"/>
    <w:rsid w:val="00765C95"/>
    <w:rsid w:val="00766C3E"/>
    <w:rsid w:val="00770215"/>
    <w:rsid w:val="00771336"/>
    <w:rsid w:val="0077582E"/>
    <w:rsid w:val="00776533"/>
    <w:rsid w:val="00782ED3"/>
    <w:rsid w:val="007830B6"/>
    <w:rsid w:val="00784946"/>
    <w:rsid w:val="00785E0B"/>
    <w:rsid w:val="00787ED0"/>
    <w:rsid w:val="007911BE"/>
    <w:rsid w:val="00795B25"/>
    <w:rsid w:val="007970DB"/>
    <w:rsid w:val="007A2E2A"/>
    <w:rsid w:val="007A3F14"/>
    <w:rsid w:val="007A592D"/>
    <w:rsid w:val="007B0D00"/>
    <w:rsid w:val="007B376F"/>
    <w:rsid w:val="007B3ABD"/>
    <w:rsid w:val="007B474C"/>
    <w:rsid w:val="007C12C8"/>
    <w:rsid w:val="007D36C0"/>
    <w:rsid w:val="007D3C0A"/>
    <w:rsid w:val="007D6653"/>
    <w:rsid w:val="007D74BA"/>
    <w:rsid w:val="007E41D7"/>
    <w:rsid w:val="007E42A2"/>
    <w:rsid w:val="007E483F"/>
    <w:rsid w:val="007E7C60"/>
    <w:rsid w:val="007F39AF"/>
    <w:rsid w:val="00800B21"/>
    <w:rsid w:val="0080745E"/>
    <w:rsid w:val="008102AD"/>
    <w:rsid w:val="00810E45"/>
    <w:rsid w:val="0081586B"/>
    <w:rsid w:val="008160DB"/>
    <w:rsid w:val="008172B2"/>
    <w:rsid w:val="0082644C"/>
    <w:rsid w:val="0082722C"/>
    <w:rsid w:val="0083004D"/>
    <w:rsid w:val="008311FA"/>
    <w:rsid w:val="00831DEA"/>
    <w:rsid w:val="008328DD"/>
    <w:rsid w:val="008334BB"/>
    <w:rsid w:val="00834295"/>
    <w:rsid w:val="0083539C"/>
    <w:rsid w:val="00835498"/>
    <w:rsid w:val="0083569A"/>
    <w:rsid w:val="008357A4"/>
    <w:rsid w:val="00836D1C"/>
    <w:rsid w:val="008424EE"/>
    <w:rsid w:val="00844D94"/>
    <w:rsid w:val="008458AF"/>
    <w:rsid w:val="008463F6"/>
    <w:rsid w:val="00846BDF"/>
    <w:rsid w:val="00847FA3"/>
    <w:rsid w:val="00852C99"/>
    <w:rsid w:val="00854560"/>
    <w:rsid w:val="008555C8"/>
    <w:rsid w:val="00855D57"/>
    <w:rsid w:val="00857392"/>
    <w:rsid w:val="00860E1B"/>
    <w:rsid w:val="00862B2C"/>
    <w:rsid w:val="00863818"/>
    <w:rsid w:val="00863F98"/>
    <w:rsid w:val="00864FE8"/>
    <w:rsid w:val="008675AC"/>
    <w:rsid w:val="00867A77"/>
    <w:rsid w:val="008703D4"/>
    <w:rsid w:val="008721EB"/>
    <w:rsid w:val="0087615C"/>
    <w:rsid w:val="0087703C"/>
    <w:rsid w:val="00877F53"/>
    <w:rsid w:val="00881ECA"/>
    <w:rsid w:val="00883F41"/>
    <w:rsid w:val="00884FB5"/>
    <w:rsid w:val="00886C20"/>
    <w:rsid w:val="008879FB"/>
    <w:rsid w:val="00887C76"/>
    <w:rsid w:val="00892C1C"/>
    <w:rsid w:val="00894C54"/>
    <w:rsid w:val="008A0604"/>
    <w:rsid w:val="008A2DA0"/>
    <w:rsid w:val="008A3B30"/>
    <w:rsid w:val="008A4DDA"/>
    <w:rsid w:val="008A6216"/>
    <w:rsid w:val="008A656A"/>
    <w:rsid w:val="008A6778"/>
    <w:rsid w:val="008A6C4A"/>
    <w:rsid w:val="008A7907"/>
    <w:rsid w:val="008A7B99"/>
    <w:rsid w:val="008B17E5"/>
    <w:rsid w:val="008B63FF"/>
    <w:rsid w:val="008C19EB"/>
    <w:rsid w:val="008C274C"/>
    <w:rsid w:val="008C4AF3"/>
    <w:rsid w:val="008C551F"/>
    <w:rsid w:val="008C565E"/>
    <w:rsid w:val="008D068E"/>
    <w:rsid w:val="008D08C2"/>
    <w:rsid w:val="008D3415"/>
    <w:rsid w:val="008D573E"/>
    <w:rsid w:val="008D6360"/>
    <w:rsid w:val="008E25C0"/>
    <w:rsid w:val="008E27E5"/>
    <w:rsid w:val="008E2821"/>
    <w:rsid w:val="008E2BD3"/>
    <w:rsid w:val="008E2FD5"/>
    <w:rsid w:val="008E3A14"/>
    <w:rsid w:val="008F19B4"/>
    <w:rsid w:val="008F2589"/>
    <w:rsid w:val="008F33BD"/>
    <w:rsid w:val="008F40B4"/>
    <w:rsid w:val="008F41FA"/>
    <w:rsid w:val="008F6EF9"/>
    <w:rsid w:val="008F77EE"/>
    <w:rsid w:val="00903EF0"/>
    <w:rsid w:val="00905512"/>
    <w:rsid w:val="00912C87"/>
    <w:rsid w:val="00917627"/>
    <w:rsid w:val="00921463"/>
    <w:rsid w:val="009217F9"/>
    <w:rsid w:val="0092197C"/>
    <w:rsid w:val="009228C3"/>
    <w:rsid w:val="00924CA5"/>
    <w:rsid w:val="0092664F"/>
    <w:rsid w:val="009409A1"/>
    <w:rsid w:val="0094140A"/>
    <w:rsid w:val="009426F3"/>
    <w:rsid w:val="009471B9"/>
    <w:rsid w:val="009474D8"/>
    <w:rsid w:val="0095260E"/>
    <w:rsid w:val="0095272A"/>
    <w:rsid w:val="009608F6"/>
    <w:rsid w:val="00962152"/>
    <w:rsid w:val="00964689"/>
    <w:rsid w:val="00964ACF"/>
    <w:rsid w:val="0096669D"/>
    <w:rsid w:val="00966777"/>
    <w:rsid w:val="00966783"/>
    <w:rsid w:val="009671A3"/>
    <w:rsid w:val="00967780"/>
    <w:rsid w:val="00967873"/>
    <w:rsid w:val="0097115E"/>
    <w:rsid w:val="009718DE"/>
    <w:rsid w:val="00973AF8"/>
    <w:rsid w:val="00974045"/>
    <w:rsid w:val="00975291"/>
    <w:rsid w:val="00983FAB"/>
    <w:rsid w:val="0098497F"/>
    <w:rsid w:val="00986B9C"/>
    <w:rsid w:val="0098779A"/>
    <w:rsid w:val="00992B6C"/>
    <w:rsid w:val="00995FBD"/>
    <w:rsid w:val="009A0143"/>
    <w:rsid w:val="009A4ADF"/>
    <w:rsid w:val="009A50AA"/>
    <w:rsid w:val="009A5C3A"/>
    <w:rsid w:val="009B154E"/>
    <w:rsid w:val="009B4AD3"/>
    <w:rsid w:val="009B5C6D"/>
    <w:rsid w:val="009B7A18"/>
    <w:rsid w:val="009C2E7D"/>
    <w:rsid w:val="009C66EE"/>
    <w:rsid w:val="009C72FD"/>
    <w:rsid w:val="009D04F1"/>
    <w:rsid w:val="009D3F98"/>
    <w:rsid w:val="009D7787"/>
    <w:rsid w:val="009E398C"/>
    <w:rsid w:val="009E3E88"/>
    <w:rsid w:val="009F1425"/>
    <w:rsid w:val="009F2DC5"/>
    <w:rsid w:val="009F4ADF"/>
    <w:rsid w:val="009F7E2D"/>
    <w:rsid w:val="00A0077D"/>
    <w:rsid w:val="00A02172"/>
    <w:rsid w:val="00A028E8"/>
    <w:rsid w:val="00A02DC8"/>
    <w:rsid w:val="00A03624"/>
    <w:rsid w:val="00A03DBE"/>
    <w:rsid w:val="00A07E23"/>
    <w:rsid w:val="00A13369"/>
    <w:rsid w:val="00A13DF3"/>
    <w:rsid w:val="00A17410"/>
    <w:rsid w:val="00A20CE7"/>
    <w:rsid w:val="00A21E7D"/>
    <w:rsid w:val="00A247E8"/>
    <w:rsid w:val="00A27839"/>
    <w:rsid w:val="00A27CA5"/>
    <w:rsid w:val="00A33E69"/>
    <w:rsid w:val="00A34A62"/>
    <w:rsid w:val="00A40D1D"/>
    <w:rsid w:val="00A41DD4"/>
    <w:rsid w:val="00A4416D"/>
    <w:rsid w:val="00A52813"/>
    <w:rsid w:val="00A53F26"/>
    <w:rsid w:val="00A558CF"/>
    <w:rsid w:val="00A55AA7"/>
    <w:rsid w:val="00A56415"/>
    <w:rsid w:val="00A56CE2"/>
    <w:rsid w:val="00A619B5"/>
    <w:rsid w:val="00A621CB"/>
    <w:rsid w:val="00A622F7"/>
    <w:rsid w:val="00A71BA5"/>
    <w:rsid w:val="00A72E61"/>
    <w:rsid w:val="00A72EE7"/>
    <w:rsid w:val="00A74AA9"/>
    <w:rsid w:val="00A75CB1"/>
    <w:rsid w:val="00A80449"/>
    <w:rsid w:val="00A806AB"/>
    <w:rsid w:val="00A85F55"/>
    <w:rsid w:val="00A904A4"/>
    <w:rsid w:val="00A90AE8"/>
    <w:rsid w:val="00A9204E"/>
    <w:rsid w:val="00A941EC"/>
    <w:rsid w:val="00A942B4"/>
    <w:rsid w:val="00A95484"/>
    <w:rsid w:val="00A95D26"/>
    <w:rsid w:val="00A96189"/>
    <w:rsid w:val="00AA1595"/>
    <w:rsid w:val="00AA4FA2"/>
    <w:rsid w:val="00AA7C5B"/>
    <w:rsid w:val="00AB3C2D"/>
    <w:rsid w:val="00AB69A8"/>
    <w:rsid w:val="00AB6B64"/>
    <w:rsid w:val="00AC043E"/>
    <w:rsid w:val="00AC0805"/>
    <w:rsid w:val="00AC0A74"/>
    <w:rsid w:val="00AC38E3"/>
    <w:rsid w:val="00AC74E4"/>
    <w:rsid w:val="00AD3B2C"/>
    <w:rsid w:val="00AD6DEE"/>
    <w:rsid w:val="00AD6EB9"/>
    <w:rsid w:val="00AE50F2"/>
    <w:rsid w:val="00AE572D"/>
    <w:rsid w:val="00AE6488"/>
    <w:rsid w:val="00AF1307"/>
    <w:rsid w:val="00AF1AF8"/>
    <w:rsid w:val="00AF4C9C"/>
    <w:rsid w:val="00AF6674"/>
    <w:rsid w:val="00AF6CC2"/>
    <w:rsid w:val="00B00D94"/>
    <w:rsid w:val="00B01801"/>
    <w:rsid w:val="00B02379"/>
    <w:rsid w:val="00B02A98"/>
    <w:rsid w:val="00B049B2"/>
    <w:rsid w:val="00B04ECE"/>
    <w:rsid w:val="00B0644D"/>
    <w:rsid w:val="00B117DA"/>
    <w:rsid w:val="00B12E83"/>
    <w:rsid w:val="00B15A2B"/>
    <w:rsid w:val="00B15DB5"/>
    <w:rsid w:val="00B167CF"/>
    <w:rsid w:val="00B170A2"/>
    <w:rsid w:val="00B20147"/>
    <w:rsid w:val="00B21E56"/>
    <w:rsid w:val="00B22CF8"/>
    <w:rsid w:val="00B24C1F"/>
    <w:rsid w:val="00B259BE"/>
    <w:rsid w:val="00B272B9"/>
    <w:rsid w:val="00B32F2B"/>
    <w:rsid w:val="00B338F5"/>
    <w:rsid w:val="00B42168"/>
    <w:rsid w:val="00B42B5B"/>
    <w:rsid w:val="00B51AB6"/>
    <w:rsid w:val="00B53AD2"/>
    <w:rsid w:val="00B57051"/>
    <w:rsid w:val="00B57AA0"/>
    <w:rsid w:val="00B64B00"/>
    <w:rsid w:val="00B71256"/>
    <w:rsid w:val="00B718F4"/>
    <w:rsid w:val="00B73FA7"/>
    <w:rsid w:val="00B745BA"/>
    <w:rsid w:val="00B75F27"/>
    <w:rsid w:val="00B7649A"/>
    <w:rsid w:val="00B7724B"/>
    <w:rsid w:val="00B773C9"/>
    <w:rsid w:val="00B8012D"/>
    <w:rsid w:val="00B8018C"/>
    <w:rsid w:val="00B833CB"/>
    <w:rsid w:val="00B84DFB"/>
    <w:rsid w:val="00B85C5C"/>
    <w:rsid w:val="00B86A7A"/>
    <w:rsid w:val="00B86B0B"/>
    <w:rsid w:val="00B91826"/>
    <w:rsid w:val="00B94E5B"/>
    <w:rsid w:val="00B95A14"/>
    <w:rsid w:val="00B95A50"/>
    <w:rsid w:val="00B966FD"/>
    <w:rsid w:val="00B967F9"/>
    <w:rsid w:val="00BA3388"/>
    <w:rsid w:val="00BB03F3"/>
    <w:rsid w:val="00BB5B28"/>
    <w:rsid w:val="00BB7E04"/>
    <w:rsid w:val="00BC1737"/>
    <w:rsid w:val="00BC4CFD"/>
    <w:rsid w:val="00BC7EED"/>
    <w:rsid w:val="00BD2B0A"/>
    <w:rsid w:val="00BD3F62"/>
    <w:rsid w:val="00BE1BF4"/>
    <w:rsid w:val="00BE2BDE"/>
    <w:rsid w:val="00BE43E1"/>
    <w:rsid w:val="00BE4E04"/>
    <w:rsid w:val="00BE52C5"/>
    <w:rsid w:val="00BF0413"/>
    <w:rsid w:val="00BF3107"/>
    <w:rsid w:val="00BF410F"/>
    <w:rsid w:val="00BF69B0"/>
    <w:rsid w:val="00C01EBC"/>
    <w:rsid w:val="00C03337"/>
    <w:rsid w:val="00C07525"/>
    <w:rsid w:val="00C16B90"/>
    <w:rsid w:val="00C17718"/>
    <w:rsid w:val="00C17C2A"/>
    <w:rsid w:val="00C21BA1"/>
    <w:rsid w:val="00C235EA"/>
    <w:rsid w:val="00C27C69"/>
    <w:rsid w:val="00C27E27"/>
    <w:rsid w:val="00C27EE2"/>
    <w:rsid w:val="00C34BC0"/>
    <w:rsid w:val="00C37D74"/>
    <w:rsid w:val="00C40448"/>
    <w:rsid w:val="00C42A75"/>
    <w:rsid w:val="00C44FD3"/>
    <w:rsid w:val="00C45258"/>
    <w:rsid w:val="00C45444"/>
    <w:rsid w:val="00C46B25"/>
    <w:rsid w:val="00C46BD8"/>
    <w:rsid w:val="00C50A1C"/>
    <w:rsid w:val="00C522FC"/>
    <w:rsid w:val="00C52471"/>
    <w:rsid w:val="00C53EBA"/>
    <w:rsid w:val="00C660C7"/>
    <w:rsid w:val="00C66E54"/>
    <w:rsid w:val="00C71709"/>
    <w:rsid w:val="00C73BAF"/>
    <w:rsid w:val="00C74C50"/>
    <w:rsid w:val="00C77F75"/>
    <w:rsid w:val="00C80D6E"/>
    <w:rsid w:val="00C811DE"/>
    <w:rsid w:val="00C83D8C"/>
    <w:rsid w:val="00C85829"/>
    <w:rsid w:val="00C86004"/>
    <w:rsid w:val="00C8733C"/>
    <w:rsid w:val="00C90354"/>
    <w:rsid w:val="00C933E9"/>
    <w:rsid w:val="00C9383F"/>
    <w:rsid w:val="00C94EA1"/>
    <w:rsid w:val="00C97813"/>
    <w:rsid w:val="00CA1ACA"/>
    <w:rsid w:val="00CA1D93"/>
    <w:rsid w:val="00CA2D13"/>
    <w:rsid w:val="00CA4021"/>
    <w:rsid w:val="00CA5DA4"/>
    <w:rsid w:val="00CB0896"/>
    <w:rsid w:val="00CB3AC2"/>
    <w:rsid w:val="00CC0974"/>
    <w:rsid w:val="00CC1832"/>
    <w:rsid w:val="00CC3A63"/>
    <w:rsid w:val="00CC53B5"/>
    <w:rsid w:val="00CC62F8"/>
    <w:rsid w:val="00CD0711"/>
    <w:rsid w:val="00CD4FC9"/>
    <w:rsid w:val="00CD69DA"/>
    <w:rsid w:val="00CD6E10"/>
    <w:rsid w:val="00CD729C"/>
    <w:rsid w:val="00CE09B0"/>
    <w:rsid w:val="00CE3CFD"/>
    <w:rsid w:val="00CE5990"/>
    <w:rsid w:val="00CE6576"/>
    <w:rsid w:val="00CF15A9"/>
    <w:rsid w:val="00CF1B3C"/>
    <w:rsid w:val="00CF4D47"/>
    <w:rsid w:val="00CF7344"/>
    <w:rsid w:val="00D0013C"/>
    <w:rsid w:val="00D01890"/>
    <w:rsid w:val="00D02CF7"/>
    <w:rsid w:val="00D02F6A"/>
    <w:rsid w:val="00D07347"/>
    <w:rsid w:val="00D1448F"/>
    <w:rsid w:val="00D14957"/>
    <w:rsid w:val="00D17357"/>
    <w:rsid w:val="00D21B07"/>
    <w:rsid w:val="00D22F37"/>
    <w:rsid w:val="00D272B2"/>
    <w:rsid w:val="00D333C1"/>
    <w:rsid w:val="00D3445F"/>
    <w:rsid w:val="00D34558"/>
    <w:rsid w:val="00D4032C"/>
    <w:rsid w:val="00D40893"/>
    <w:rsid w:val="00D410F4"/>
    <w:rsid w:val="00D4317C"/>
    <w:rsid w:val="00D43606"/>
    <w:rsid w:val="00D4618E"/>
    <w:rsid w:val="00D51D75"/>
    <w:rsid w:val="00D57920"/>
    <w:rsid w:val="00D600E7"/>
    <w:rsid w:val="00D632ED"/>
    <w:rsid w:val="00D6596A"/>
    <w:rsid w:val="00D704F4"/>
    <w:rsid w:val="00D72D1A"/>
    <w:rsid w:val="00D74431"/>
    <w:rsid w:val="00D745CF"/>
    <w:rsid w:val="00D75809"/>
    <w:rsid w:val="00D8250A"/>
    <w:rsid w:val="00D8363E"/>
    <w:rsid w:val="00D837A9"/>
    <w:rsid w:val="00D8380B"/>
    <w:rsid w:val="00D84495"/>
    <w:rsid w:val="00D8481E"/>
    <w:rsid w:val="00D853C8"/>
    <w:rsid w:val="00D8582C"/>
    <w:rsid w:val="00D90983"/>
    <w:rsid w:val="00DA2141"/>
    <w:rsid w:val="00DA33D1"/>
    <w:rsid w:val="00DA548D"/>
    <w:rsid w:val="00DA584A"/>
    <w:rsid w:val="00DA7C98"/>
    <w:rsid w:val="00DA7E9F"/>
    <w:rsid w:val="00DB4DFA"/>
    <w:rsid w:val="00DB6B51"/>
    <w:rsid w:val="00DC00C1"/>
    <w:rsid w:val="00DC162C"/>
    <w:rsid w:val="00DC3E62"/>
    <w:rsid w:val="00DC4658"/>
    <w:rsid w:val="00DC6944"/>
    <w:rsid w:val="00DD1A46"/>
    <w:rsid w:val="00DD4CA8"/>
    <w:rsid w:val="00DE1EB5"/>
    <w:rsid w:val="00DE4E0C"/>
    <w:rsid w:val="00DF5BDB"/>
    <w:rsid w:val="00DF7B34"/>
    <w:rsid w:val="00E00D69"/>
    <w:rsid w:val="00E02722"/>
    <w:rsid w:val="00E03DE5"/>
    <w:rsid w:val="00E041CC"/>
    <w:rsid w:val="00E04A4C"/>
    <w:rsid w:val="00E05788"/>
    <w:rsid w:val="00E05F59"/>
    <w:rsid w:val="00E10F47"/>
    <w:rsid w:val="00E11303"/>
    <w:rsid w:val="00E14DDC"/>
    <w:rsid w:val="00E17779"/>
    <w:rsid w:val="00E17826"/>
    <w:rsid w:val="00E17AD9"/>
    <w:rsid w:val="00E209DE"/>
    <w:rsid w:val="00E218CA"/>
    <w:rsid w:val="00E2448D"/>
    <w:rsid w:val="00E26462"/>
    <w:rsid w:val="00E32E52"/>
    <w:rsid w:val="00E336DA"/>
    <w:rsid w:val="00E34574"/>
    <w:rsid w:val="00E356E3"/>
    <w:rsid w:val="00E36153"/>
    <w:rsid w:val="00E36B2D"/>
    <w:rsid w:val="00E36DD4"/>
    <w:rsid w:val="00E4025A"/>
    <w:rsid w:val="00E41459"/>
    <w:rsid w:val="00E41EBA"/>
    <w:rsid w:val="00E453AC"/>
    <w:rsid w:val="00E50937"/>
    <w:rsid w:val="00E535D0"/>
    <w:rsid w:val="00E55387"/>
    <w:rsid w:val="00E55891"/>
    <w:rsid w:val="00E63C81"/>
    <w:rsid w:val="00E649CC"/>
    <w:rsid w:val="00E65466"/>
    <w:rsid w:val="00E70F3F"/>
    <w:rsid w:val="00E72ECF"/>
    <w:rsid w:val="00E7716D"/>
    <w:rsid w:val="00E77506"/>
    <w:rsid w:val="00E77858"/>
    <w:rsid w:val="00E77A8A"/>
    <w:rsid w:val="00E82B29"/>
    <w:rsid w:val="00E8543B"/>
    <w:rsid w:val="00E87398"/>
    <w:rsid w:val="00E90291"/>
    <w:rsid w:val="00E913C5"/>
    <w:rsid w:val="00E91BF7"/>
    <w:rsid w:val="00E935E3"/>
    <w:rsid w:val="00E95020"/>
    <w:rsid w:val="00E9508F"/>
    <w:rsid w:val="00EA1485"/>
    <w:rsid w:val="00EA1E4C"/>
    <w:rsid w:val="00EA4015"/>
    <w:rsid w:val="00EA5156"/>
    <w:rsid w:val="00EA55E6"/>
    <w:rsid w:val="00EA69E0"/>
    <w:rsid w:val="00EA7109"/>
    <w:rsid w:val="00EB0076"/>
    <w:rsid w:val="00EB24B9"/>
    <w:rsid w:val="00EB2A98"/>
    <w:rsid w:val="00EB3108"/>
    <w:rsid w:val="00EB564D"/>
    <w:rsid w:val="00EB7BDA"/>
    <w:rsid w:val="00EC0D84"/>
    <w:rsid w:val="00EC4BB7"/>
    <w:rsid w:val="00EC5D25"/>
    <w:rsid w:val="00EC67E9"/>
    <w:rsid w:val="00ED0A83"/>
    <w:rsid w:val="00ED468D"/>
    <w:rsid w:val="00ED47B1"/>
    <w:rsid w:val="00ED5325"/>
    <w:rsid w:val="00ED753F"/>
    <w:rsid w:val="00EE08BD"/>
    <w:rsid w:val="00EE25A5"/>
    <w:rsid w:val="00EE3747"/>
    <w:rsid w:val="00EE5F38"/>
    <w:rsid w:val="00EE7A59"/>
    <w:rsid w:val="00EF03EA"/>
    <w:rsid w:val="00EF1634"/>
    <w:rsid w:val="00EF17BA"/>
    <w:rsid w:val="00EF4393"/>
    <w:rsid w:val="00EF5641"/>
    <w:rsid w:val="00EF7556"/>
    <w:rsid w:val="00F00CFD"/>
    <w:rsid w:val="00F02FF2"/>
    <w:rsid w:val="00F0594B"/>
    <w:rsid w:val="00F12E0F"/>
    <w:rsid w:val="00F173B6"/>
    <w:rsid w:val="00F2023A"/>
    <w:rsid w:val="00F22EAA"/>
    <w:rsid w:val="00F303A2"/>
    <w:rsid w:val="00F34108"/>
    <w:rsid w:val="00F367EF"/>
    <w:rsid w:val="00F44326"/>
    <w:rsid w:val="00F4663D"/>
    <w:rsid w:val="00F511A0"/>
    <w:rsid w:val="00F5465E"/>
    <w:rsid w:val="00F62898"/>
    <w:rsid w:val="00F635BC"/>
    <w:rsid w:val="00F65AD0"/>
    <w:rsid w:val="00F6694F"/>
    <w:rsid w:val="00F674D7"/>
    <w:rsid w:val="00F70873"/>
    <w:rsid w:val="00F736A9"/>
    <w:rsid w:val="00F82477"/>
    <w:rsid w:val="00F83A72"/>
    <w:rsid w:val="00F865FB"/>
    <w:rsid w:val="00F9369D"/>
    <w:rsid w:val="00F95F0B"/>
    <w:rsid w:val="00F96704"/>
    <w:rsid w:val="00F97820"/>
    <w:rsid w:val="00FA01B1"/>
    <w:rsid w:val="00FB0CEB"/>
    <w:rsid w:val="00FB4152"/>
    <w:rsid w:val="00FB4E6F"/>
    <w:rsid w:val="00FB5E4F"/>
    <w:rsid w:val="00FB68BA"/>
    <w:rsid w:val="00FB7517"/>
    <w:rsid w:val="00FB75B5"/>
    <w:rsid w:val="00FB785C"/>
    <w:rsid w:val="00FC0CAB"/>
    <w:rsid w:val="00FC26A2"/>
    <w:rsid w:val="00FC2B3A"/>
    <w:rsid w:val="00FC404D"/>
    <w:rsid w:val="00FD0C50"/>
    <w:rsid w:val="00FE0EF4"/>
    <w:rsid w:val="00FE1C49"/>
    <w:rsid w:val="00FE21C1"/>
    <w:rsid w:val="00FE253C"/>
    <w:rsid w:val="00FE2933"/>
    <w:rsid w:val="00FE3128"/>
    <w:rsid w:val="00FE6754"/>
    <w:rsid w:val="00FF159C"/>
    <w:rsid w:val="00FF29E6"/>
    <w:rsid w:val="00FF7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7E91"/>
  <w15:chartTrackingRefBased/>
  <w15:docId w15:val="{E08C0416-6214-496C-8BE1-038566A1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681"/>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eastAsia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rFonts w:asciiTheme="minorHAnsi" w:eastAsia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line="240" w:lineRule="auto"/>
      <w:ind w:left="1757"/>
    </w:pPr>
    <w:rPr>
      <w:rFonts w:asciiTheme="minorHAnsi" w:eastAsiaTheme="minorHAnsi" w:hAnsiTheme="minorHAnsi" w:cstheme="minorBidi"/>
    </w:rPr>
  </w:style>
  <w:style w:type="table" w:styleId="TableGrid">
    <w:name w:val="Table Grid"/>
    <w:basedOn w:val="TableNormal"/>
    <w:uiPriority w:val="39"/>
    <w:rsid w:val="000C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24C1F"/>
    <w:pPr>
      <w:ind w:left="720"/>
      <w:contextualSpacing/>
    </w:pPr>
  </w:style>
  <w:style w:type="paragraph" w:styleId="NoSpacing">
    <w:name w:val="No Spacing"/>
    <w:uiPriority w:val="1"/>
    <w:qFormat/>
    <w:rsid w:val="00C66E54"/>
    <w:rPr>
      <w:rFonts w:ascii="Calibri" w:eastAsia="Calibri" w:hAnsi="Calibri" w:cs="Calibri"/>
    </w:rPr>
  </w:style>
  <w:style w:type="character" w:styleId="FootnoteReference">
    <w:name w:val="footnote reference"/>
    <w:basedOn w:val="DefaultParagraphFont"/>
    <w:uiPriority w:val="99"/>
    <w:semiHidden/>
    <w:unhideWhenUsed/>
    <w:rsid w:val="003120A0"/>
    <w:rPr>
      <w:vertAlign w:val="superscript"/>
    </w:rPr>
  </w:style>
  <w:style w:type="paragraph" w:styleId="Revision">
    <w:name w:val="Revision"/>
    <w:hidden/>
    <w:uiPriority w:val="99"/>
    <w:semiHidden/>
    <w:rsid w:val="0077582E"/>
    <w:rPr>
      <w:rFonts w:ascii="Calibri" w:eastAsia="Calibri" w:hAnsi="Calibri" w:cs="Calibri"/>
    </w:rPr>
  </w:style>
  <w:style w:type="table" w:customStyle="1" w:styleId="TableGrid1">
    <w:name w:val="Table Grid1"/>
    <w:basedOn w:val="TableNormal"/>
    <w:next w:val="TableGrid"/>
    <w:uiPriority w:val="39"/>
    <w:rsid w:val="0077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7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720">
      <w:bodyDiv w:val="1"/>
      <w:marLeft w:val="0"/>
      <w:marRight w:val="0"/>
      <w:marTop w:val="0"/>
      <w:marBottom w:val="0"/>
      <w:divBdr>
        <w:top w:val="none" w:sz="0" w:space="0" w:color="auto"/>
        <w:left w:val="none" w:sz="0" w:space="0" w:color="auto"/>
        <w:bottom w:val="none" w:sz="0" w:space="0" w:color="auto"/>
        <w:right w:val="none" w:sz="0" w:space="0" w:color="auto"/>
      </w:divBdr>
    </w:div>
    <w:div w:id="153029188">
      <w:bodyDiv w:val="1"/>
      <w:marLeft w:val="0"/>
      <w:marRight w:val="0"/>
      <w:marTop w:val="0"/>
      <w:marBottom w:val="0"/>
      <w:divBdr>
        <w:top w:val="none" w:sz="0" w:space="0" w:color="auto"/>
        <w:left w:val="none" w:sz="0" w:space="0" w:color="auto"/>
        <w:bottom w:val="none" w:sz="0" w:space="0" w:color="auto"/>
        <w:right w:val="none" w:sz="0" w:space="0" w:color="auto"/>
      </w:divBdr>
    </w:div>
    <w:div w:id="248850750">
      <w:bodyDiv w:val="1"/>
      <w:marLeft w:val="0"/>
      <w:marRight w:val="0"/>
      <w:marTop w:val="0"/>
      <w:marBottom w:val="0"/>
      <w:divBdr>
        <w:top w:val="none" w:sz="0" w:space="0" w:color="auto"/>
        <w:left w:val="none" w:sz="0" w:space="0" w:color="auto"/>
        <w:bottom w:val="none" w:sz="0" w:space="0" w:color="auto"/>
        <w:right w:val="none" w:sz="0" w:space="0" w:color="auto"/>
      </w:divBdr>
    </w:div>
    <w:div w:id="389429059">
      <w:bodyDiv w:val="1"/>
      <w:marLeft w:val="0"/>
      <w:marRight w:val="0"/>
      <w:marTop w:val="0"/>
      <w:marBottom w:val="0"/>
      <w:divBdr>
        <w:top w:val="none" w:sz="0" w:space="0" w:color="auto"/>
        <w:left w:val="none" w:sz="0" w:space="0" w:color="auto"/>
        <w:bottom w:val="none" w:sz="0" w:space="0" w:color="auto"/>
        <w:right w:val="none" w:sz="0" w:space="0" w:color="auto"/>
      </w:divBdr>
    </w:div>
    <w:div w:id="405029768">
      <w:bodyDiv w:val="1"/>
      <w:marLeft w:val="0"/>
      <w:marRight w:val="0"/>
      <w:marTop w:val="0"/>
      <w:marBottom w:val="0"/>
      <w:divBdr>
        <w:top w:val="none" w:sz="0" w:space="0" w:color="auto"/>
        <w:left w:val="none" w:sz="0" w:space="0" w:color="auto"/>
        <w:bottom w:val="none" w:sz="0" w:space="0" w:color="auto"/>
        <w:right w:val="none" w:sz="0" w:space="0" w:color="auto"/>
      </w:divBdr>
      <w:divsChild>
        <w:div w:id="835534743">
          <w:marLeft w:val="0"/>
          <w:marRight w:val="0"/>
          <w:marTop w:val="0"/>
          <w:marBottom w:val="0"/>
          <w:divBdr>
            <w:top w:val="none" w:sz="0" w:space="0" w:color="auto"/>
            <w:left w:val="none" w:sz="0" w:space="0" w:color="auto"/>
            <w:bottom w:val="none" w:sz="0" w:space="0" w:color="auto"/>
            <w:right w:val="none" w:sz="0" w:space="0" w:color="auto"/>
          </w:divBdr>
        </w:div>
      </w:divsChild>
    </w:div>
    <w:div w:id="410349774">
      <w:bodyDiv w:val="1"/>
      <w:marLeft w:val="0"/>
      <w:marRight w:val="0"/>
      <w:marTop w:val="0"/>
      <w:marBottom w:val="0"/>
      <w:divBdr>
        <w:top w:val="none" w:sz="0" w:space="0" w:color="auto"/>
        <w:left w:val="none" w:sz="0" w:space="0" w:color="auto"/>
        <w:bottom w:val="none" w:sz="0" w:space="0" w:color="auto"/>
        <w:right w:val="none" w:sz="0" w:space="0" w:color="auto"/>
      </w:divBdr>
    </w:div>
    <w:div w:id="918714598">
      <w:bodyDiv w:val="1"/>
      <w:marLeft w:val="0"/>
      <w:marRight w:val="0"/>
      <w:marTop w:val="0"/>
      <w:marBottom w:val="0"/>
      <w:divBdr>
        <w:top w:val="none" w:sz="0" w:space="0" w:color="auto"/>
        <w:left w:val="none" w:sz="0" w:space="0" w:color="auto"/>
        <w:bottom w:val="none" w:sz="0" w:space="0" w:color="auto"/>
        <w:right w:val="none" w:sz="0" w:space="0" w:color="auto"/>
      </w:divBdr>
    </w:div>
    <w:div w:id="977689421">
      <w:bodyDiv w:val="1"/>
      <w:marLeft w:val="0"/>
      <w:marRight w:val="0"/>
      <w:marTop w:val="0"/>
      <w:marBottom w:val="0"/>
      <w:divBdr>
        <w:top w:val="none" w:sz="0" w:space="0" w:color="auto"/>
        <w:left w:val="none" w:sz="0" w:space="0" w:color="auto"/>
        <w:bottom w:val="none" w:sz="0" w:space="0" w:color="auto"/>
        <w:right w:val="none" w:sz="0" w:space="0" w:color="auto"/>
      </w:divBdr>
    </w:div>
    <w:div w:id="1076053364">
      <w:bodyDiv w:val="1"/>
      <w:marLeft w:val="0"/>
      <w:marRight w:val="0"/>
      <w:marTop w:val="0"/>
      <w:marBottom w:val="0"/>
      <w:divBdr>
        <w:top w:val="none" w:sz="0" w:space="0" w:color="auto"/>
        <w:left w:val="none" w:sz="0" w:space="0" w:color="auto"/>
        <w:bottom w:val="none" w:sz="0" w:space="0" w:color="auto"/>
        <w:right w:val="none" w:sz="0" w:space="0" w:color="auto"/>
      </w:divBdr>
    </w:div>
    <w:div w:id="1234896749">
      <w:bodyDiv w:val="1"/>
      <w:marLeft w:val="0"/>
      <w:marRight w:val="0"/>
      <w:marTop w:val="0"/>
      <w:marBottom w:val="0"/>
      <w:divBdr>
        <w:top w:val="none" w:sz="0" w:space="0" w:color="auto"/>
        <w:left w:val="none" w:sz="0" w:space="0" w:color="auto"/>
        <w:bottom w:val="none" w:sz="0" w:space="0" w:color="auto"/>
        <w:right w:val="none" w:sz="0" w:space="0" w:color="auto"/>
      </w:divBdr>
    </w:div>
    <w:div w:id="1262646616">
      <w:bodyDiv w:val="1"/>
      <w:marLeft w:val="0"/>
      <w:marRight w:val="0"/>
      <w:marTop w:val="0"/>
      <w:marBottom w:val="0"/>
      <w:divBdr>
        <w:top w:val="none" w:sz="0" w:space="0" w:color="auto"/>
        <w:left w:val="none" w:sz="0" w:space="0" w:color="auto"/>
        <w:bottom w:val="none" w:sz="0" w:space="0" w:color="auto"/>
        <w:right w:val="none" w:sz="0" w:space="0" w:color="auto"/>
      </w:divBdr>
    </w:div>
    <w:div w:id="1324167317">
      <w:bodyDiv w:val="1"/>
      <w:marLeft w:val="0"/>
      <w:marRight w:val="0"/>
      <w:marTop w:val="0"/>
      <w:marBottom w:val="0"/>
      <w:divBdr>
        <w:top w:val="none" w:sz="0" w:space="0" w:color="auto"/>
        <w:left w:val="none" w:sz="0" w:space="0" w:color="auto"/>
        <w:bottom w:val="none" w:sz="0" w:space="0" w:color="auto"/>
        <w:right w:val="none" w:sz="0" w:space="0" w:color="auto"/>
      </w:divBdr>
    </w:div>
    <w:div w:id="1324627374">
      <w:bodyDiv w:val="1"/>
      <w:marLeft w:val="0"/>
      <w:marRight w:val="0"/>
      <w:marTop w:val="0"/>
      <w:marBottom w:val="0"/>
      <w:divBdr>
        <w:top w:val="none" w:sz="0" w:space="0" w:color="auto"/>
        <w:left w:val="none" w:sz="0" w:space="0" w:color="auto"/>
        <w:bottom w:val="none" w:sz="0" w:space="0" w:color="auto"/>
        <w:right w:val="none" w:sz="0" w:space="0" w:color="auto"/>
      </w:divBdr>
    </w:div>
    <w:div w:id="1677614118">
      <w:bodyDiv w:val="1"/>
      <w:marLeft w:val="0"/>
      <w:marRight w:val="0"/>
      <w:marTop w:val="0"/>
      <w:marBottom w:val="0"/>
      <w:divBdr>
        <w:top w:val="none" w:sz="0" w:space="0" w:color="auto"/>
        <w:left w:val="none" w:sz="0" w:space="0" w:color="auto"/>
        <w:bottom w:val="none" w:sz="0" w:space="0" w:color="auto"/>
        <w:right w:val="none" w:sz="0" w:space="0" w:color="auto"/>
      </w:divBdr>
    </w:div>
    <w:div w:id="1717974279">
      <w:bodyDiv w:val="1"/>
      <w:marLeft w:val="0"/>
      <w:marRight w:val="0"/>
      <w:marTop w:val="0"/>
      <w:marBottom w:val="0"/>
      <w:divBdr>
        <w:top w:val="none" w:sz="0" w:space="0" w:color="auto"/>
        <w:left w:val="none" w:sz="0" w:space="0" w:color="auto"/>
        <w:bottom w:val="none" w:sz="0" w:space="0" w:color="auto"/>
        <w:right w:val="none" w:sz="0" w:space="0" w:color="auto"/>
      </w:divBdr>
    </w:div>
    <w:div w:id="1937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vad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581D8-4787-4830-90D0-DC2AC4F2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7</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Draft as of February 22, 2021</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 of February 22, 2021</dc:title>
  <dc:subject/>
  <dc:creator>Andy</dc:creator>
  <cp:keywords/>
  <dc:description/>
  <cp:lastModifiedBy>Andrea Lorraine G. Salvador</cp:lastModifiedBy>
  <cp:revision>3</cp:revision>
  <cp:lastPrinted>2021-08-06T07:18:00Z</cp:lastPrinted>
  <dcterms:created xsi:type="dcterms:W3CDTF">2021-09-02T02:10:00Z</dcterms:created>
  <dcterms:modified xsi:type="dcterms:W3CDTF">2021-09-02T02:14:00Z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