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19" w:rsidRPr="000078D8" w:rsidRDefault="00F1453B" w:rsidP="007E6E19">
      <w:pPr>
        <w:jc w:val="center"/>
        <w:rPr>
          <w:b/>
          <w:sz w:val="20"/>
          <w:szCs w:val="20"/>
        </w:rPr>
      </w:pPr>
      <w:r w:rsidRPr="00F1453B">
        <w:rPr>
          <w:b/>
          <w:noProof/>
          <w:sz w:val="32"/>
          <w:szCs w:val="32"/>
          <w:lang w:val="en-PH" w:eastAsia="en-P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7.05pt;margin-top:-26.25pt;width:71.25pt;height:23.65pt;z-index:251660288;mso-width-relative:margin;mso-height-relative:margin" filled="f" stroked="f">
            <v:textbox>
              <w:txbxContent>
                <w:p w:rsidR="007E6E19" w:rsidRPr="00B307C2" w:rsidRDefault="00E455E4" w:rsidP="007E6E19">
                  <w:pPr>
                    <w:rPr>
                      <w:rFonts w:ascii="Arial" w:hAnsi="Arial" w:cs="Arial"/>
                    </w:rPr>
                  </w:pPr>
                  <w:r w:rsidRPr="00B307C2">
                    <w:rPr>
                      <w:rFonts w:ascii="Arial" w:hAnsi="Arial" w:cs="Arial"/>
                      <w:b/>
                    </w:rPr>
                    <w:t>ANNEX 1</w:t>
                  </w:r>
                  <w:r w:rsidR="00B307C2">
                    <w:rPr>
                      <w:rFonts w:ascii="Arial" w:hAnsi="Arial" w:cs="Arial"/>
                      <w:b/>
                    </w:rPr>
                    <w:t>0</w:t>
                  </w:r>
                </w:p>
              </w:txbxContent>
            </v:textbox>
          </v:shape>
        </w:pict>
      </w:r>
      <w:r w:rsidR="00FC3377">
        <w:rPr>
          <w:b/>
          <w:noProof/>
          <w:sz w:val="32"/>
          <w:szCs w:val="32"/>
          <w:lang w:val="en-PH" w:eastAsia="en-PH"/>
        </w:rPr>
        <w:t xml:space="preserve">Guideline on </w:t>
      </w:r>
      <w:r w:rsidR="007E6E19">
        <w:rPr>
          <w:b/>
          <w:noProof/>
          <w:sz w:val="32"/>
          <w:szCs w:val="32"/>
          <w:lang w:val="en-PH" w:eastAsia="en-PH"/>
        </w:rPr>
        <w:t>Transparency Seal</w:t>
      </w:r>
    </w:p>
    <w:p w:rsidR="007E6E19" w:rsidRPr="00647AB4" w:rsidRDefault="007E6E19" w:rsidP="000078D8">
      <w:pPr>
        <w:shd w:val="clear" w:color="auto" w:fill="FFFFFF"/>
        <w:tabs>
          <w:tab w:val="left" w:pos="720"/>
        </w:tabs>
        <w:spacing w:after="0" w:line="240" w:lineRule="auto"/>
        <w:ind w:left="720" w:hanging="720"/>
        <w:jc w:val="both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sz w:val="20"/>
          <w:szCs w:val="20"/>
          <w:lang w:val="en-PH" w:eastAsia="en-PH"/>
        </w:rPr>
        <w:t xml:space="preserve">1. </w:t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  <w:t xml:space="preserve">All agencies should maintain a Transparency Seal page, accessible by clicking the TS logo on the </w:t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  <w:t>Home page. It should be visible.  </w:t>
      </w: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>Submit the link to the website (</w:t>
      </w:r>
      <w:proofErr w:type="gramStart"/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>recommended .</w:t>
      </w:r>
      <w:proofErr w:type="spellStart"/>
      <w:proofErr w:type="gramEnd"/>
      <w:r w:rsidR="00F1453B"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fldChar w:fldCharType="begin"/>
      </w: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instrText xml:space="preserve"> HYPERLINK "http://gov.ph/" \t "_blank" </w:instrText>
      </w:r>
      <w:r w:rsidR="00F1453B"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fldChar w:fldCharType="separate"/>
      </w:r>
      <w:proofErr w:type="gramStart"/>
      <w:r w:rsidRPr="00647AB4">
        <w:rPr>
          <w:rFonts w:eastAsia="Times New Roman" w:cs="Arial"/>
          <w:b/>
          <w:bCs/>
          <w:sz w:val="20"/>
          <w:szCs w:val="20"/>
          <w:u w:val="single"/>
          <w:lang w:val="en-PH" w:eastAsia="en-PH"/>
        </w:rPr>
        <w:t>gov.ph</w:t>
      </w:r>
      <w:proofErr w:type="spellEnd"/>
      <w:proofErr w:type="gramEnd"/>
      <w:r w:rsidR="00F1453B"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fldChar w:fldCharType="end"/>
      </w: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 xml:space="preserve"> domain) when applying for PBB. 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</w:p>
    <w:p w:rsidR="007E6E19" w:rsidRPr="00647AB4" w:rsidRDefault="007E6E19" w:rsidP="000078D8">
      <w:pPr>
        <w:shd w:val="clear" w:color="auto" w:fill="FFFFFF"/>
        <w:spacing w:after="24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sz w:val="20"/>
          <w:szCs w:val="20"/>
          <w:lang w:val="en-PH" w:eastAsia="en-PH"/>
        </w:rPr>
        <w:t xml:space="preserve">2. </w:t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  <w:t>The following are the </w:t>
      </w: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>ONLY</w:t>
      </w:r>
      <w:r w:rsidRPr="00647AB4">
        <w:rPr>
          <w:rFonts w:eastAsia="Times New Roman" w:cs="Arial"/>
          <w:sz w:val="20"/>
          <w:szCs w:val="20"/>
          <w:lang w:val="en-PH" w:eastAsia="en-PH"/>
        </w:rPr>
        <w:t> required documents: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  <w:t>I. Agency's Mandate, Vision, Mission and List of Officials 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>II. Annual Financial Reports </w:t>
      </w:r>
      <w:r w:rsidRPr="00647AB4">
        <w:rPr>
          <w:rFonts w:eastAsia="Times New Roman" w:cs="Arial"/>
          <w:sz w:val="20"/>
          <w:szCs w:val="20"/>
          <w:lang w:val="en-PH" w:eastAsia="en-PH"/>
        </w:rPr>
        <w:t xml:space="preserve">(whole year/as of December end of the year/4th </w:t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="009F53B7"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="009F53B7"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>Quarter. Incomplete or non-cumulative will not be counted)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i/>
          <w:sz w:val="20"/>
          <w:szCs w:val="20"/>
          <w:lang w:val="en-PH" w:eastAsia="en-PH"/>
        </w:rPr>
      </w:pPr>
      <w:r w:rsidRPr="00647AB4">
        <w:rPr>
          <w:rFonts w:eastAsia="Times New Roman" w:cs="Arial"/>
          <w:sz w:val="20"/>
          <w:szCs w:val="20"/>
          <w:lang w:val="en-PH" w:eastAsia="en-PH"/>
        </w:rPr>
        <w:t> </w:t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i/>
          <w:sz w:val="20"/>
          <w:szCs w:val="20"/>
          <w:lang w:val="en-PH" w:eastAsia="en-PH"/>
        </w:rPr>
        <w:t>A. FOR NGA/SUCs</w:t>
      </w:r>
    </w:p>
    <w:p w:rsidR="000078D8" w:rsidRPr="00647AB4" w:rsidRDefault="007E6E19" w:rsidP="000078D8">
      <w:pPr>
        <w:shd w:val="clear" w:color="auto" w:fill="FFFFFF"/>
        <w:tabs>
          <w:tab w:val="left" w:pos="720"/>
        </w:tabs>
        <w:spacing w:after="0" w:line="240" w:lineRule="auto"/>
        <w:ind w:left="720" w:hanging="720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 xml:space="preserve">2013-2015 FAR No. 1: SAAOBDB (Statement </w:t>
      </w:r>
      <w:proofErr w:type="gramStart"/>
      <w:r w:rsidRPr="00647AB4">
        <w:rPr>
          <w:rFonts w:eastAsia="Times New Roman" w:cs="Arial"/>
          <w:sz w:val="20"/>
          <w:szCs w:val="20"/>
          <w:lang w:val="en-PH" w:eastAsia="en-PH"/>
        </w:rPr>
        <w:t>of  Statement</w:t>
      </w:r>
      <w:proofErr w:type="gramEnd"/>
      <w:r w:rsidRPr="00647AB4">
        <w:rPr>
          <w:rFonts w:eastAsia="Times New Roman" w:cs="Arial"/>
          <w:sz w:val="20"/>
          <w:szCs w:val="20"/>
          <w:lang w:val="en-PH" w:eastAsia="en-PH"/>
        </w:rPr>
        <w:t xml:space="preserve"> of Appropriations, </w:t>
      </w:r>
    </w:p>
    <w:p w:rsidR="007E6E19" w:rsidRPr="00647AB4" w:rsidRDefault="000078D8" w:rsidP="000078D8">
      <w:pPr>
        <w:shd w:val="clear" w:color="auto" w:fill="FFFFFF"/>
        <w:tabs>
          <w:tab w:val="left" w:pos="720"/>
        </w:tabs>
        <w:spacing w:after="0" w:line="240" w:lineRule="auto"/>
        <w:ind w:left="720" w:hanging="720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proofErr w:type="spellStart"/>
      <w:r w:rsidR="007E6E19" w:rsidRPr="00647AB4">
        <w:rPr>
          <w:rFonts w:eastAsia="Times New Roman" w:cs="Arial"/>
          <w:sz w:val="20"/>
          <w:szCs w:val="20"/>
          <w:lang w:val="en-PH" w:eastAsia="en-PH"/>
        </w:rPr>
        <w:t>Allotments</w:t>
      </w:r>
      <w:proofErr w:type="gramStart"/>
      <w:r w:rsidR="007E6E19" w:rsidRPr="00647AB4">
        <w:rPr>
          <w:rFonts w:eastAsia="Times New Roman" w:cs="Arial"/>
          <w:sz w:val="20"/>
          <w:szCs w:val="20"/>
          <w:lang w:val="en-PH" w:eastAsia="en-PH"/>
        </w:rPr>
        <w:t>,Obligations,Disbursements</w:t>
      </w:r>
      <w:proofErr w:type="spellEnd"/>
      <w:proofErr w:type="gramEnd"/>
      <w:r w:rsidR="007E6E19" w:rsidRPr="00647AB4">
        <w:rPr>
          <w:rFonts w:eastAsia="Times New Roman" w:cs="Arial"/>
          <w:sz w:val="20"/>
          <w:szCs w:val="20"/>
          <w:lang w:val="en-PH" w:eastAsia="en-PH"/>
        </w:rPr>
        <w:t xml:space="preserve"> and Balances as of December YEAR)   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>2013-2015 Summary Report on Disbursements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proofErr w:type="gramStart"/>
      <w:r w:rsidRPr="00647AB4">
        <w:rPr>
          <w:rFonts w:eastAsia="Times New Roman" w:cs="Arial"/>
          <w:sz w:val="20"/>
          <w:szCs w:val="20"/>
          <w:lang w:val="en-PH" w:eastAsia="en-PH"/>
        </w:rPr>
        <w:t>2013-2015 BAR NO.</w:t>
      </w:r>
      <w:proofErr w:type="gramEnd"/>
      <w:r w:rsidRPr="00647AB4">
        <w:rPr>
          <w:rFonts w:eastAsia="Times New Roman" w:cs="Arial"/>
          <w:sz w:val="20"/>
          <w:szCs w:val="20"/>
          <w:lang w:val="en-PH" w:eastAsia="en-PH"/>
        </w:rPr>
        <w:t xml:space="preserve"> 1 - Quarterly Physical Report of </w:t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  <w:t>Operations/Physical Plan 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proofErr w:type="gramStart"/>
      <w:r w:rsidRPr="00647AB4">
        <w:rPr>
          <w:rFonts w:eastAsia="Times New Roman" w:cs="Arial"/>
          <w:sz w:val="20"/>
          <w:szCs w:val="20"/>
          <w:lang w:val="en-PH" w:eastAsia="en-PH"/>
        </w:rPr>
        <w:t>2013-2015 FAR No. 5 - Quarterly Report on Revenue and Other Receipts</w:t>
      </w:r>
      <w:proofErr w:type="gramEnd"/>
      <w:r w:rsidRPr="00647AB4">
        <w:rPr>
          <w:rFonts w:eastAsia="Times New Roman" w:cs="Arial"/>
          <w:sz w:val="20"/>
          <w:szCs w:val="20"/>
          <w:lang w:val="en-PH" w:eastAsia="en-PH"/>
        </w:rPr>
        <w:t> </w:t>
      </w:r>
    </w:p>
    <w:p w:rsidR="000078D8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>2013-</w:t>
      </w:r>
      <w:proofErr w:type="gramStart"/>
      <w:r w:rsidRPr="00647AB4">
        <w:rPr>
          <w:rFonts w:eastAsia="Times New Roman" w:cs="Arial"/>
          <w:sz w:val="20"/>
          <w:szCs w:val="20"/>
          <w:lang w:val="en-PH" w:eastAsia="en-PH"/>
        </w:rPr>
        <w:t>2015  Financial</w:t>
      </w:r>
      <w:proofErr w:type="gramEnd"/>
      <w:r w:rsidRPr="00647AB4">
        <w:rPr>
          <w:rFonts w:eastAsia="Times New Roman" w:cs="Arial"/>
          <w:sz w:val="20"/>
          <w:szCs w:val="20"/>
          <w:lang w:val="en-PH" w:eastAsia="en-PH"/>
        </w:rPr>
        <w:t xml:space="preserve"> Plan (Detailed Statement of Current Year's Obligations, </w:t>
      </w:r>
    </w:p>
    <w:p w:rsidR="007E6E19" w:rsidRPr="00647AB4" w:rsidRDefault="000078D8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="007E6E19" w:rsidRPr="00647AB4">
        <w:rPr>
          <w:rFonts w:eastAsia="Times New Roman" w:cs="Arial"/>
          <w:sz w:val="20"/>
          <w:szCs w:val="20"/>
          <w:lang w:val="en-PH" w:eastAsia="en-PH"/>
        </w:rPr>
        <w:t>Disbursements and Unpaid Obligations) 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i/>
          <w:sz w:val="20"/>
          <w:szCs w:val="20"/>
          <w:lang w:val="en-PH" w:eastAsia="en-PH"/>
        </w:rPr>
      </w:pPr>
      <w:r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i/>
          <w:sz w:val="20"/>
          <w:szCs w:val="20"/>
          <w:lang w:val="en-PH" w:eastAsia="en-PH"/>
        </w:rPr>
        <w:t xml:space="preserve">B. </w:t>
      </w:r>
      <w:r w:rsidR="000078D8" w:rsidRPr="00647AB4">
        <w:rPr>
          <w:rFonts w:eastAsia="Times New Roman" w:cs="Arial"/>
          <w:i/>
          <w:sz w:val="20"/>
          <w:szCs w:val="20"/>
          <w:lang w:val="en-PH" w:eastAsia="en-PH"/>
        </w:rPr>
        <w:t xml:space="preserve">FOR </w:t>
      </w:r>
      <w:r w:rsidRPr="00647AB4">
        <w:rPr>
          <w:rFonts w:eastAsia="Times New Roman" w:cs="Arial"/>
          <w:i/>
          <w:sz w:val="20"/>
          <w:szCs w:val="20"/>
          <w:lang w:val="en-PH" w:eastAsia="en-PH"/>
        </w:rPr>
        <w:t>GOCC/WD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>2013-2015 Annual Report 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  <w:t>III. DBM Approved Budget and Targets (only for current year) 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>Budget 2015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>Targets/MFOs/GAA targets 2015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</w:p>
    <w:p w:rsidR="000078D8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b/>
          <w:sz w:val="20"/>
          <w:szCs w:val="20"/>
          <w:lang w:val="en-PH" w:eastAsia="en-PH"/>
        </w:rPr>
        <w:t>IV.</w:t>
      </w:r>
      <w:r w:rsidRPr="00647AB4">
        <w:rPr>
          <w:rFonts w:eastAsia="Times New Roman" w:cs="Arial"/>
          <w:sz w:val="20"/>
          <w:szCs w:val="20"/>
          <w:lang w:val="en-PH" w:eastAsia="en-PH"/>
        </w:rPr>
        <w:t> </w:t>
      </w: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>Projects, Programs and Activities, Beneficiaries, and Status of Implementation</w:t>
      </w:r>
      <w:r w:rsidRPr="00647AB4">
        <w:rPr>
          <w:rFonts w:eastAsia="Times New Roman" w:cs="Arial"/>
          <w:sz w:val="20"/>
          <w:szCs w:val="20"/>
          <w:lang w:val="en-PH" w:eastAsia="en-PH"/>
        </w:rPr>
        <w:t> </w:t>
      </w:r>
    </w:p>
    <w:p w:rsidR="007E6E19" w:rsidRPr="00647AB4" w:rsidRDefault="000078D8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="009F53B7"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="007E6E19" w:rsidRPr="00647AB4">
        <w:rPr>
          <w:rFonts w:eastAsia="Times New Roman" w:cs="Arial"/>
          <w:sz w:val="20"/>
          <w:szCs w:val="20"/>
          <w:lang w:val="en-PH" w:eastAsia="en-PH"/>
        </w:rPr>
        <w:t>(</w:t>
      </w:r>
      <w:proofErr w:type="gramStart"/>
      <w:r w:rsidR="007E6E19" w:rsidRPr="00647AB4">
        <w:rPr>
          <w:rFonts w:eastAsia="Times New Roman" w:cs="Arial"/>
          <w:sz w:val="20"/>
          <w:szCs w:val="20"/>
          <w:lang w:val="en-PH" w:eastAsia="en-PH"/>
        </w:rPr>
        <w:t>only</w:t>
      </w:r>
      <w:proofErr w:type="gramEnd"/>
      <w:r w:rsidR="007E6E19" w:rsidRPr="00647AB4">
        <w:rPr>
          <w:rFonts w:eastAsia="Times New Roman" w:cs="Arial"/>
          <w:sz w:val="20"/>
          <w:szCs w:val="20"/>
          <w:lang w:val="en-PH" w:eastAsia="en-PH"/>
        </w:rPr>
        <w:t xml:space="preserve"> for current year - indicate if not applicable or else zero rating will be given)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>Projects, Programs 2015 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>Beneficiaries 2015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>Status of Implementation 2015 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  <w:t>V. Annual Procurement Plan 2015 (only for current year)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>Annual Procurement Plan 2015</w:t>
      </w:r>
    </w:p>
    <w:p w:rsidR="007E6E19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</w:p>
    <w:p w:rsidR="00520B13" w:rsidRDefault="00520B13" w:rsidP="00520B13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val="en-PH" w:eastAsia="en-PH"/>
        </w:rPr>
      </w:pPr>
      <w:r>
        <w:rPr>
          <w:rFonts w:eastAsia="Times New Roman" w:cs="Arial"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>V</w:t>
      </w:r>
      <w:r>
        <w:rPr>
          <w:rFonts w:eastAsia="Times New Roman" w:cs="Arial"/>
          <w:b/>
          <w:bCs/>
          <w:sz w:val="20"/>
          <w:szCs w:val="20"/>
          <w:lang w:val="en-PH" w:eastAsia="en-PH"/>
        </w:rPr>
        <w:t>I. System of Ranking Delivery Units and Individuals (to be posted by October 30, 2015)</w:t>
      </w:r>
    </w:p>
    <w:p w:rsidR="00520B13" w:rsidRDefault="00520B13" w:rsidP="00520B13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val="en-PH" w:eastAsia="en-PH"/>
        </w:rPr>
      </w:pPr>
      <w:r>
        <w:rPr>
          <w:rFonts w:eastAsia="Times New Roman" w:cs="Arial"/>
          <w:b/>
          <w:bCs/>
          <w:sz w:val="20"/>
          <w:szCs w:val="20"/>
          <w:lang w:val="en-PH" w:eastAsia="en-PH"/>
        </w:rPr>
        <w:tab/>
        <w:t>VII. Quality Management System Certified by international certifying body or Agency Operations Manual</w:t>
      </w:r>
    </w:p>
    <w:p w:rsidR="00520B13" w:rsidRPr="00647AB4" w:rsidRDefault="00520B13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r>
        <w:rPr>
          <w:rFonts w:eastAsia="Times New Roman" w:cs="Arial"/>
          <w:sz w:val="20"/>
          <w:szCs w:val="20"/>
          <w:lang w:val="en-PH" w:eastAsia="en-PH"/>
        </w:rPr>
        <w:tab/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bCs/>
          <w:sz w:val="20"/>
          <w:szCs w:val="20"/>
          <w:lang w:val="en-PH" w:eastAsia="en-PH"/>
        </w:rPr>
      </w:pPr>
      <w:r w:rsidRPr="00647AB4">
        <w:rPr>
          <w:rFonts w:eastAsia="Times New Roman" w:cs="Arial"/>
          <w:bCs/>
          <w:sz w:val="20"/>
          <w:szCs w:val="20"/>
          <w:lang w:val="en-PH" w:eastAsia="en-PH"/>
        </w:rPr>
        <w:t xml:space="preserve">3. </w:t>
      </w:r>
      <w:r w:rsidRPr="00647AB4">
        <w:rPr>
          <w:rFonts w:eastAsia="Times New Roman" w:cs="Arial"/>
          <w:bCs/>
          <w:sz w:val="20"/>
          <w:szCs w:val="20"/>
          <w:lang w:val="en-PH" w:eastAsia="en-PH"/>
        </w:rPr>
        <w:tab/>
        <w:t>The following are the prescribed formats: 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sz w:val="20"/>
          <w:szCs w:val="20"/>
          <w:lang w:val="en-PH" w:eastAsia="en-PH"/>
        </w:rPr>
        <w:tab/>
        <w:t xml:space="preserve">- New page/section in the website (No </w:t>
      </w:r>
      <w:proofErr w:type="spellStart"/>
      <w:r w:rsidRPr="00647AB4">
        <w:rPr>
          <w:rFonts w:eastAsia="Times New Roman" w:cs="Arial"/>
          <w:sz w:val="20"/>
          <w:szCs w:val="20"/>
          <w:lang w:val="en-PH" w:eastAsia="en-PH"/>
        </w:rPr>
        <w:t>pdfs</w:t>
      </w:r>
      <w:proofErr w:type="spellEnd"/>
      <w:r w:rsidRPr="00647AB4">
        <w:rPr>
          <w:rFonts w:eastAsia="Times New Roman" w:cs="Arial"/>
          <w:sz w:val="20"/>
          <w:szCs w:val="20"/>
          <w:lang w:val="en-PH" w:eastAsia="en-PH"/>
        </w:rPr>
        <w:t xml:space="preserve">, </w:t>
      </w:r>
      <w:proofErr w:type="spellStart"/>
      <w:r w:rsidRPr="00647AB4">
        <w:rPr>
          <w:rFonts w:eastAsia="Times New Roman" w:cs="Arial"/>
          <w:sz w:val="20"/>
          <w:szCs w:val="20"/>
          <w:lang w:val="en-PH" w:eastAsia="en-PH"/>
        </w:rPr>
        <w:t>xls</w:t>
      </w:r>
      <w:proofErr w:type="spellEnd"/>
      <w:r w:rsidRPr="00647AB4">
        <w:rPr>
          <w:rFonts w:eastAsia="Times New Roman" w:cs="Arial"/>
          <w:sz w:val="20"/>
          <w:szCs w:val="20"/>
          <w:lang w:val="en-PH" w:eastAsia="en-PH"/>
        </w:rPr>
        <w:t xml:space="preserve">, </w:t>
      </w:r>
      <w:proofErr w:type="spellStart"/>
      <w:r w:rsidRPr="00647AB4">
        <w:rPr>
          <w:rFonts w:eastAsia="Times New Roman" w:cs="Arial"/>
          <w:sz w:val="20"/>
          <w:szCs w:val="20"/>
          <w:lang w:val="en-PH" w:eastAsia="en-PH"/>
        </w:rPr>
        <w:t>jpgs</w:t>
      </w:r>
      <w:proofErr w:type="spellEnd"/>
      <w:r w:rsidRPr="00647AB4">
        <w:rPr>
          <w:rFonts w:eastAsia="Times New Roman" w:cs="Arial"/>
          <w:sz w:val="20"/>
          <w:szCs w:val="20"/>
          <w:lang w:val="en-PH" w:eastAsia="en-PH"/>
        </w:rPr>
        <w:t xml:space="preserve"> etc.): Items I (Mandate, directory)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sz w:val="20"/>
          <w:szCs w:val="20"/>
          <w:lang w:val="en-PH" w:eastAsia="en-PH"/>
        </w:rPr>
        <w:tab/>
        <w:t xml:space="preserve">- XLS. </w:t>
      </w:r>
      <w:proofErr w:type="gramStart"/>
      <w:r w:rsidRPr="00647AB4">
        <w:rPr>
          <w:rFonts w:eastAsia="Times New Roman" w:cs="Arial"/>
          <w:sz w:val="20"/>
          <w:szCs w:val="20"/>
          <w:lang w:val="en-PH" w:eastAsia="en-PH"/>
        </w:rPr>
        <w:t>or</w:t>
      </w:r>
      <w:proofErr w:type="gramEnd"/>
      <w:r w:rsidRPr="00647AB4">
        <w:rPr>
          <w:rFonts w:eastAsia="Times New Roman" w:cs="Arial"/>
          <w:sz w:val="20"/>
          <w:szCs w:val="20"/>
          <w:lang w:val="en-PH" w:eastAsia="en-PH"/>
        </w:rPr>
        <w:t xml:space="preserve"> PDF for Items II, III, IV and V. (Open in new tab f</w:t>
      </w:r>
      <w:r w:rsidR="000078D8" w:rsidRPr="00647AB4">
        <w:rPr>
          <w:rFonts w:eastAsia="Times New Roman" w:cs="Arial"/>
          <w:sz w:val="20"/>
          <w:szCs w:val="20"/>
          <w:lang w:val="en-PH" w:eastAsia="en-PH"/>
        </w:rPr>
        <w:t xml:space="preserve">or preview, please no automatic </w:t>
      </w:r>
      <w:r w:rsidRPr="00647AB4">
        <w:rPr>
          <w:rFonts w:eastAsia="Times New Roman" w:cs="Arial"/>
          <w:sz w:val="20"/>
          <w:szCs w:val="20"/>
          <w:lang w:val="en-PH" w:eastAsia="en-PH"/>
        </w:rPr>
        <w:t>downloading of files.</w:t>
      </w:r>
      <w:r w:rsidR="009F53B7" w:rsidRPr="00647AB4">
        <w:rPr>
          <w:rFonts w:eastAsia="Times New Roman" w:cs="Arial"/>
          <w:sz w:val="20"/>
          <w:szCs w:val="20"/>
          <w:lang w:val="en-PH" w:eastAsia="en-PH"/>
        </w:rPr>
        <w:t xml:space="preserve"> </w:t>
      </w:r>
      <w:r w:rsidR="009F53B7"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 xml:space="preserve">You can use </w:t>
      </w:r>
      <w:proofErr w:type="spellStart"/>
      <w:r w:rsidRPr="00647AB4">
        <w:rPr>
          <w:rFonts w:eastAsia="Times New Roman" w:cs="Arial"/>
          <w:sz w:val="20"/>
          <w:szCs w:val="20"/>
          <w:lang w:val="en-PH" w:eastAsia="en-PH"/>
        </w:rPr>
        <w:t>google</w:t>
      </w:r>
      <w:proofErr w:type="spellEnd"/>
      <w:r w:rsidRPr="00647AB4">
        <w:rPr>
          <w:rFonts w:eastAsia="Times New Roman" w:cs="Arial"/>
          <w:sz w:val="20"/>
          <w:szCs w:val="20"/>
          <w:lang w:val="en-PH" w:eastAsia="en-PH"/>
        </w:rPr>
        <w:t xml:space="preserve"> drive, </w:t>
      </w:r>
      <w:proofErr w:type="spellStart"/>
      <w:r w:rsidRPr="00647AB4">
        <w:rPr>
          <w:rFonts w:eastAsia="Times New Roman" w:cs="Arial"/>
          <w:sz w:val="20"/>
          <w:szCs w:val="20"/>
          <w:lang w:val="en-PH" w:eastAsia="en-PH"/>
        </w:rPr>
        <w:t>dropbox</w:t>
      </w:r>
      <w:proofErr w:type="spellEnd"/>
      <w:r w:rsidRPr="00647AB4">
        <w:rPr>
          <w:rFonts w:eastAsia="Times New Roman" w:cs="Arial"/>
          <w:sz w:val="20"/>
          <w:szCs w:val="20"/>
          <w:lang w:val="en-PH" w:eastAsia="en-PH"/>
        </w:rPr>
        <w:t xml:space="preserve"> or any other file hosting software to let you preview the file when clicked)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</w:p>
    <w:p w:rsidR="000078D8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b/>
          <w:bCs/>
          <w:sz w:val="20"/>
          <w:szCs w:val="20"/>
          <w:lang w:val="en-PH" w:eastAsia="en-PH"/>
        </w:rPr>
      </w:pPr>
      <w:r w:rsidRPr="00647AB4">
        <w:rPr>
          <w:rFonts w:eastAsia="Times New Roman" w:cs="Arial"/>
          <w:sz w:val="20"/>
          <w:szCs w:val="20"/>
          <w:lang w:val="en-PH" w:eastAsia="en-PH"/>
        </w:rPr>
        <w:t>4.</w:t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  <w:t xml:space="preserve"> It is recommended that the links to the documents open in a </w:t>
      </w: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 xml:space="preserve">new tab/page for preview with option to </w:t>
      </w:r>
    </w:p>
    <w:p w:rsidR="007E6E19" w:rsidRPr="00647AB4" w:rsidRDefault="000078D8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ab/>
      </w:r>
      <w:proofErr w:type="gramStart"/>
      <w:r w:rsidR="007E6E19"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>download</w:t>
      </w:r>
      <w:proofErr w:type="gramEnd"/>
      <w:r w:rsidR="007E6E19" w:rsidRPr="00647AB4">
        <w:rPr>
          <w:rFonts w:eastAsia="Times New Roman" w:cs="Arial"/>
          <w:b/>
          <w:bCs/>
          <w:sz w:val="20"/>
          <w:szCs w:val="20"/>
          <w:lang w:val="en-PH" w:eastAsia="en-PH"/>
        </w:rPr>
        <w:t>.</w:t>
      </w:r>
      <w:r w:rsidR="007E6E19" w:rsidRPr="00647AB4">
        <w:rPr>
          <w:rFonts w:eastAsia="Times New Roman" w:cs="Arial"/>
          <w:sz w:val="20"/>
          <w:szCs w:val="20"/>
          <w:lang w:val="en-PH" w:eastAsia="en-PH"/>
        </w:rPr>
        <w:t> Please no auto-download files.  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sz w:val="20"/>
          <w:szCs w:val="20"/>
          <w:lang w:val="en-PH" w:eastAsia="en-PH"/>
        </w:rPr>
        <w:t xml:space="preserve">5. </w:t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  <w:t>Post the documents in the prescribed order (see above) for easier validation and checking. 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</w:p>
    <w:p w:rsidR="009F53B7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sz w:val="20"/>
          <w:szCs w:val="20"/>
          <w:lang w:val="en-PH" w:eastAsia="en-PH"/>
        </w:rPr>
        <w:t xml:space="preserve">6. </w:t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  <w:t xml:space="preserve">Nesting folders are discouraged. Post the links to the documents in a single webpage reserved for the </w:t>
      </w:r>
      <w:r w:rsidR="009F53B7" w:rsidRPr="00647AB4">
        <w:rPr>
          <w:rFonts w:eastAsia="Times New Roman" w:cs="Arial"/>
          <w:sz w:val="20"/>
          <w:szCs w:val="20"/>
          <w:lang w:val="en-PH" w:eastAsia="en-PH"/>
        </w:rPr>
        <w:tab/>
      </w:r>
      <w:r w:rsidRPr="00647AB4">
        <w:rPr>
          <w:rFonts w:eastAsia="Times New Roman" w:cs="Arial"/>
          <w:sz w:val="20"/>
          <w:szCs w:val="20"/>
          <w:lang w:val="en-PH" w:eastAsia="en-PH"/>
        </w:rPr>
        <w:t xml:space="preserve">transparency seal. If the files are hidden in folders, there is a risk that the documents might be overlooked </w:t>
      </w:r>
    </w:p>
    <w:p w:rsidR="007E6E19" w:rsidRPr="00647AB4" w:rsidRDefault="009F53B7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  <w:r w:rsidRPr="00647AB4">
        <w:rPr>
          <w:rFonts w:eastAsia="Times New Roman" w:cs="Arial"/>
          <w:sz w:val="20"/>
          <w:szCs w:val="20"/>
          <w:lang w:val="en-PH" w:eastAsia="en-PH"/>
        </w:rPr>
        <w:tab/>
      </w:r>
      <w:proofErr w:type="gramStart"/>
      <w:r w:rsidR="007E6E19" w:rsidRPr="00647AB4">
        <w:rPr>
          <w:rFonts w:eastAsia="Times New Roman" w:cs="Arial"/>
          <w:sz w:val="20"/>
          <w:szCs w:val="20"/>
          <w:lang w:val="en-PH" w:eastAsia="en-PH"/>
        </w:rPr>
        <w:t>by</w:t>
      </w:r>
      <w:proofErr w:type="gramEnd"/>
      <w:r w:rsidR="007E6E19" w:rsidRPr="00647AB4">
        <w:rPr>
          <w:rFonts w:eastAsia="Times New Roman" w:cs="Arial"/>
          <w:sz w:val="20"/>
          <w:szCs w:val="20"/>
          <w:lang w:val="en-PH" w:eastAsia="en-PH"/>
        </w:rPr>
        <w:t xml:space="preserve"> the </w:t>
      </w:r>
      <w:proofErr w:type="spellStart"/>
      <w:r w:rsidR="007E6E19" w:rsidRPr="00647AB4">
        <w:rPr>
          <w:rFonts w:eastAsia="Times New Roman" w:cs="Arial"/>
          <w:sz w:val="20"/>
          <w:szCs w:val="20"/>
          <w:lang w:val="en-PH" w:eastAsia="en-PH"/>
        </w:rPr>
        <w:t>validator</w:t>
      </w:r>
      <w:proofErr w:type="spellEnd"/>
      <w:r w:rsidR="007E6E19" w:rsidRPr="00647AB4">
        <w:rPr>
          <w:rFonts w:eastAsia="Times New Roman" w:cs="Arial"/>
          <w:sz w:val="20"/>
          <w:szCs w:val="20"/>
          <w:lang w:val="en-PH" w:eastAsia="en-PH"/>
        </w:rPr>
        <w:t>. </w:t>
      </w:r>
    </w:p>
    <w:p w:rsidR="007E6E19" w:rsidRPr="00647AB4" w:rsidRDefault="007E6E19" w:rsidP="007E6E19">
      <w:pPr>
        <w:shd w:val="clear" w:color="auto" w:fill="FFFFFF"/>
        <w:spacing w:after="0" w:line="240" w:lineRule="auto"/>
        <w:rPr>
          <w:rFonts w:eastAsia="Times New Roman" w:cs="Arial"/>
          <w:sz w:val="20"/>
          <w:szCs w:val="20"/>
          <w:lang w:val="en-PH" w:eastAsia="en-PH"/>
        </w:rPr>
      </w:pPr>
    </w:p>
    <w:p w:rsidR="001B4086" w:rsidRPr="00647AB4" w:rsidRDefault="007E6E19" w:rsidP="009F53B7">
      <w:pPr>
        <w:shd w:val="clear" w:color="auto" w:fill="FFFFFF"/>
        <w:spacing w:after="0" w:line="240" w:lineRule="auto"/>
        <w:rPr>
          <w:sz w:val="20"/>
          <w:szCs w:val="20"/>
        </w:rPr>
      </w:pPr>
      <w:r w:rsidRPr="00647AB4">
        <w:rPr>
          <w:rFonts w:eastAsia="Times New Roman" w:cs="Arial"/>
          <w:sz w:val="20"/>
          <w:szCs w:val="20"/>
          <w:lang w:val="en-PH" w:eastAsia="en-PH"/>
        </w:rPr>
        <w:t xml:space="preserve">7. </w:t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  <w:t xml:space="preserve">For 2015, DBM will start issuing a certificate of compliance for agencies that have complied with </w:t>
      </w:r>
      <w:r w:rsidRPr="00647AB4">
        <w:rPr>
          <w:rFonts w:eastAsia="Times New Roman" w:cs="Arial"/>
          <w:sz w:val="20"/>
          <w:szCs w:val="20"/>
          <w:lang w:val="en-PH" w:eastAsia="en-PH"/>
        </w:rPr>
        <w:tab/>
        <w:t>the TS posting.</w:t>
      </w:r>
    </w:p>
    <w:sectPr w:rsidR="001B4086" w:rsidRPr="00647AB4" w:rsidSect="009F53B7">
      <w:pgSz w:w="12240" w:h="15840"/>
      <w:pgMar w:top="990" w:right="1350" w:bottom="99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6E19"/>
    <w:rsid w:val="000078D8"/>
    <w:rsid w:val="0003766C"/>
    <w:rsid w:val="00114B71"/>
    <w:rsid w:val="00182D40"/>
    <w:rsid w:val="001B4086"/>
    <w:rsid w:val="001F79BF"/>
    <w:rsid w:val="002529A7"/>
    <w:rsid w:val="00320E4F"/>
    <w:rsid w:val="00332296"/>
    <w:rsid w:val="004148D2"/>
    <w:rsid w:val="004B56A6"/>
    <w:rsid w:val="00520B13"/>
    <w:rsid w:val="00634E7B"/>
    <w:rsid w:val="00647AB4"/>
    <w:rsid w:val="00695B62"/>
    <w:rsid w:val="007C29EE"/>
    <w:rsid w:val="007E6E19"/>
    <w:rsid w:val="007F46E6"/>
    <w:rsid w:val="008801E1"/>
    <w:rsid w:val="008D59F3"/>
    <w:rsid w:val="00956983"/>
    <w:rsid w:val="009C283A"/>
    <w:rsid w:val="009F53B7"/>
    <w:rsid w:val="00B307C2"/>
    <w:rsid w:val="00C8135B"/>
    <w:rsid w:val="00CF10C8"/>
    <w:rsid w:val="00DA7F73"/>
    <w:rsid w:val="00E455E4"/>
    <w:rsid w:val="00F1453B"/>
    <w:rsid w:val="00FC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6E1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E6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37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15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8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953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05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3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8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2015-06-04T12:57:00Z</dcterms:created>
  <dcterms:modified xsi:type="dcterms:W3CDTF">2015-07-27T06:27:00Z</dcterms:modified>
</cp:coreProperties>
</file>